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E7" w:rsidRDefault="00CB48E7" w:rsidP="0011574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11574B" w:rsidRPr="0011574B">
        <w:rPr>
          <w:rFonts w:ascii="Times New Roman" w:hAnsi="Times New Roman" w:cs="Times New Roman"/>
          <w:sz w:val="28"/>
        </w:rPr>
        <w:t>б итогах работы</w:t>
      </w:r>
    </w:p>
    <w:p w:rsidR="0011574B" w:rsidRDefault="0011574B" w:rsidP="0011574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1574B">
        <w:rPr>
          <w:rFonts w:ascii="Times New Roman" w:hAnsi="Times New Roman" w:cs="Times New Roman"/>
          <w:sz w:val="28"/>
        </w:rPr>
        <w:t xml:space="preserve"> с обращениями граждан в </w:t>
      </w:r>
      <w:r>
        <w:rPr>
          <w:rFonts w:ascii="Times New Roman" w:hAnsi="Times New Roman" w:cs="Times New Roman"/>
          <w:sz w:val="28"/>
        </w:rPr>
        <w:t xml:space="preserve">управлении образования администрации муниципального образования Староминский район </w:t>
      </w:r>
    </w:p>
    <w:p w:rsidR="0011574B" w:rsidRPr="0011574B" w:rsidRDefault="0011574B" w:rsidP="001157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574B">
        <w:rPr>
          <w:rFonts w:ascii="Times New Roman" w:hAnsi="Times New Roman" w:cs="Times New Roman"/>
          <w:sz w:val="28"/>
        </w:rPr>
        <w:t xml:space="preserve"> за 202</w:t>
      </w:r>
      <w:r>
        <w:rPr>
          <w:rFonts w:ascii="Times New Roman" w:hAnsi="Times New Roman" w:cs="Times New Roman"/>
          <w:sz w:val="28"/>
        </w:rPr>
        <w:t>4</w:t>
      </w:r>
      <w:r w:rsidRPr="0011574B">
        <w:rPr>
          <w:rFonts w:ascii="Times New Roman" w:hAnsi="Times New Roman" w:cs="Times New Roman"/>
          <w:sz w:val="28"/>
        </w:rPr>
        <w:t xml:space="preserve"> год</w:t>
      </w:r>
    </w:p>
    <w:p w:rsidR="0011574B" w:rsidRDefault="0011574B" w:rsidP="001157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381C" w:rsidRDefault="0011574B" w:rsidP="0019381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11574B">
        <w:rPr>
          <w:rFonts w:ascii="Times New Roman" w:hAnsi="Times New Roman" w:cs="Times New Roman"/>
          <w:sz w:val="28"/>
          <w:szCs w:val="28"/>
        </w:rPr>
        <w:t xml:space="preserve">Работа по рассмотрению обращений граждан в управлении образования администрации муниципального образования Староминский район  (далее – управление образования) </w:t>
      </w:r>
      <w:r>
        <w:t xml:space="preserve"> </w:t>
      </w:r>
      <w:r w:rsidRPr="001C68F6">
        <w:rPr>
          <w:rFonts w:ascii="Times New Roman" w:hAnsi="Times New Roman" w:cs="Times New Roman"/>
          <w:sz w:val="28"/>
        </w:rPr>
        <w:t>осуществляется в соответствии Федеральным законом от 02</w:t>
      </w:r>
      <w:r w:rsidR="001C68F6">
        <w:rPr>
          <w:rFonts w:ascii="Times New Roman" w:hAnsi="Times New Roman" w:cs="Times New Roman"/>
          <w:sz w:val="28"/>
        </w:rPr>
        <w:t xml:space="preserve"> мая </w:t>
      </w:r>
      <w:r w:rsidRPr="001C68F6">
        <w:rPr>
          <w:rFonts w:ascii="Times New Roman" w:hAnsi="Times New Roman" w:cs="Times New Roman"/>
          <w:sz w:val="28"/>
        </w:rPr>
        <w:t>2006</w:t>
      </w:r>
      <w:r w:rsidR="001C68F6">
        <w:rPr>
          <w:rFonts w:ascii="Times New Roman" w:hAnsi="Times New Roman" w:cs="Times New Roman"/>
          <w:sz w:val="28"/>
        </w:rPr>
        <w:t>г.</w:t>
      </w:r>
      <w:r w:rsidRPr="001C68F6">
        <w:rPr>
          <w:rFonts w:ascii="Times New Roman" w:hAnsi="Times New Roman" w:cs="Times New Roman"/>
          <w:sz w:val="28"/>
        </w:rPr>
        <w:t xml:space="preserve"> № 59-ФЗ «О порядке рассмотрения обращений граждан в Российской Федерации», По</w:t>
      </w:r>
      <w:r w:rsidR="0019381C">
        <w:rPr>
          <w:rFonts w:ascii="Times New Roman" w:hAnsi="Times New Roman" w:cs="Times New Roman"/>
          <w:sz w:val="28"/>
        </w:rPr>
        <w:t xml:space="preserve">рядком рассмотрения обращений граждан в управлении образования, утвержденным приказом управления образования от 30 декабря 2016г. №1495, </w:t>
      </w:r>
      <w:r w:rsidR="0019381C" w:rsidRPr="001C68F6">
        <w:rPr>
          <w:rFonts w:ascii="Times New Roman" w:hAnsi="Times New Roman" w:cs="Times New Roman"/>
          <w:sz w:val="28"/>
        </w:rPr>
        <w:t>друг</w:t>
      </w:r>
      <w:r w:rsidR="0019381C">
        <w:rPr>
          <w:rFonts w:ascii="Times New Roman" w:hAnsi="Times New Roman" w:cs="Times New Roman"/>
          <w:sz w:val="28"/>
        </w:rPr>
        <w:t xml:space="preserve">ими нормативно-правовыми актами. </w:t>
      </w:r>
      <w:proofErr w:type="gramEnd"/>
    </w:p>
    <w:p w:rsidR="0011574B" w:rsidRDefault="0011574B" w:rsidP="0011574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C68F6">
        <w:rPr>
          <w:rFonts w:ascii="Times New Roman" w:hAnsi="Times New Roman" w:cs="Times New Roman"/>
          <w:sz w:val="28"/>
        </w:rPr>
        <w:t xml:space="preserve">Учѐт </w:t>
      </w:r>
      <w:r w:rsidR="0019381C">
        <w:rPr>
          <w:rFonts w:ascii="Times New Roman" w:hAnsi="Times New Roman" w:cs="Times New Roman"/>
          <w:sz w:val="28"/>
        </w:rPr>
        <w:t>обращений  ведется в журнале регистрации поступающих документов. При личном приеме граждан оформляется карточка личного приема</w:t>
      </w:r>
      <w:r w:rsidRPr="001C68F6">
        <w:rPr>
          <w:rFonts w:ascii="Times New Roman" w:hAnsi="Times New Roman" w:cs="Times New Roman"/>
          <w:sz w:val="28"/>
        </w:rPr>
        <w:t xml:space="preserve"> с занесением сведений о содержании и результатах рассмотрения устных обращений.</w:t>
      </w:r>
    </w:p>
    <w:p w:rsidR="0019381C" w:rsidRDefault="0019381C" w:rsidP="0011574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2024 году в управление образования поступило на рассмотрение </w:t>
      </w:r>
      <w:r w:rsidR="00D07D37">
        <w:rPr>
          <w:rFonts w:ascii="Times New Roman" w:hAnsi="Times New Roman" w:cs="Times New Roman"/>
          <w:sz w:val="28"/>
        </w:rPr>
        <w:t xml:space="preserve">33 обращения.  </w:t>
      </w:r>
    </w:p>
    <w:p w:rsidR="00EA63C9" w:rsidRDefault="00DD4320" w:rsidP="0011574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Обращения поступали в разные инстанции</w:t>
      </w:r>
      <w:r w:rsidR="00EA63C9">
        <w:rPr>
          <w:rFonts w:ascii="Times New Roman" w:hAnsi="Times New Roman" w:cs="Times New Roman"/>
          <w:sz w:val="28"/>
        </w:rPr>
        <w:t>:</w:t>
      </w:r>
    </w:p>
    <w:p w:rsidR="00DD4320" w:rsidRDefault="00DD4320" w:rsidP="0011574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– на «горячую линию»</w:t>
      </w:r>
      <w:r w:rsidR="00EA63C9">
        <w:rPr>
          <w:rFonts w:ascii="Times New Roman" w:hAnsi="Times New Roman" w:cs="Times New Roman"/>
          <w:sz w:val="28"/>
        </w:rPr>
        <w:t>, «прямую линию»</w:t>
      </w:r>
      <w:r>
        <w:rPr>
          <w:rFonts w:ascii="Times New Roman" w:hAnsi="Times New Roman" w:cs="Times New Roman"/>
          <w:sz w:val="28"/>
        </w:rPr>
        <w:t xml:space="preserve"> Президента России В.В. Путина (</w:t>
      </w:r>
      <w:r w:rsidR="00EA63C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), губернатора Краснодарского края В.И. Кондратьева (</w:t>
      </w:r>
      <w:r w:rsidR="00EA63C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), заместителя губернатора Краснодарского края А.А. </w:t>
      </w:r>
      <w:proofErr w:type="spellStart"/>
      <w:r>
        <w:rPr>
          <w:rFonts w:ascii="Times New Roman" w:hAnsi="Times New Roman" w:cs="Times New Roman"/>
          <w:sz w:val="28"/>
        </w:rPr>
        <w:t>Миньковой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r w:rsidR="00EA63C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)</w:t>
      </w:r>
      <w:r w:rsidR="00EA63C9">
        <w:rPr>
          <w:rFonts w:ascii="Times New Roman" w:hAnsi="Times New Roman" w:cs="Times New Roman"/>
          <w:sz w:val="28"/>
        </w:rPr>
        <w:t>, в адрес Контрольно-счетной палаты Краснодарского края (1), администрации Староминского района (1);</w:t>
      </w:r>
    </w:p>
    <w:p w:rsidR="00DD4320" w:rsidRDefault="00EA63C9" w:rsidP="0011574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DD4320">
        <w:rPr>
          <w:rFonts w:ascii="Times New Roman" w:hAnsi="Times New Roman" w:cs="Times New Roman"/>
          <w:sz w:val="28"/>
        </w:rPr>
        <w:t xml:space="preserve">исьменные обращения поступали </w:t>
      </w:r>
      <w:r w:rsidR="00B94F09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А</w:t>
      </w:r>
      <w:r w:rsidR="00B94F09">
        <w:rPr>
          <w:rFonts w:ascii="Times New Roman" w:hAnsi="Times New Roman" w:cs="Times New Roman"/>
          <w:sz w:val="28"/>
        </w:rPr>
        <w:t>ппарат  Президента России В.В. Путина (</w:t>
      </w:r>
      <w:r>
        <w:rPr>
          <w:rFonts w:ascii="Times New Roman" w:hAnsi="Times New Roman" w:cs="Times New Roman"/>
          <w:sz w:val="28"/>
        </w:rPr>
        <w:t>10</w:t>
      </w:r>
      <w:r w:rsidR="00B94F09">
        <w:rPr>
          <w:rFonts w:ascii="Times New Roman" w:hAnsi="Times New Roman" w:cs="Times New Roman"/>
          <w:sz w:val="28"/>
        </w:rPr>
        <w:t xml:space="preserve">), </w:t>
      </w:r>
      <w:r>
        <w:rPr>
          <w:rFonts w:ascii="Times New Roman" w:hAnsi="Times New Roman" w:cs="Times New Roman"/>
          <w:sz w:val="28"/>
        </w:rPr>
        <w:t>в Аппарат Правительства России (1)</w:t>
      </w:r>
      <w:r w:rsidR="00553FF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прокуратуру Староминского района (2), </w:t>
      </w:r>
      <w:r w:rsidR="00B94F09">
        <w:rPr>
          <w:rFonts w:ascii="Times New Roman" w:hAnsi="Times New Roman" w:cs="Times New Roman"/>
          <w:sz w:val="28"/>
        </w:rPr>
        <w:t>в админ</w:t>
      </w:r>
      <w:r>
        <w:rPr>
          <w:rFonts w:ascii="Times New Roman" w:hAnsi="Times New Roman" w:cs="Times New Roman"/>
          <w:sz w:val="28"/>
        </w:rPr>
        <w:t>истрацию Староминского района (</w:t>
      </w:r>
      <w:r w:rsidR="00D25D10">
        <w:rPr>
          <w:rFonts w:ascii="Times New Roman" w:hAnsi="Times New Roman" w:cs="Times New Roman"/>
          <w:sz w:val="28"/>
        </w:rPr>
        <w:t>5</w:t>
      </w:r>
      <w:r w:rsidR="00B94F0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, в управление образования (2);</w:t>
      </w:r>
    </w:p>
    <w:p w:rsidR="00EA63C9" w:rsidRDefault="00EA63C9" w:rsidP="0011574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личный прием в администрации Староминского района (1).</w:t>
      </w:r>
    </w:p>
    <w:p w:rsidR="00D25D10" w:rsidRDefault="00D07D37" w:rsidP="00D25D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Ряд обращений не входили в компетенцию работы управления образования и подведомственных организаций – ремонт крыши</w:t>
      </w:r>
      <w:r w:rsidR="00B94F0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забора</w:t>
      </w:r>
      <w:r w:rsidR="00B94F09">
        <w:rPr>
          <w:rFonts w:ascii="Times New Roman" w:hAnsi="Times New Roman" w:cs="Times New Roman"/>
          <w:sz w:val="28"/>
        </w:rPr>
        <w:t>, ливневой канализации</w:t>
      </w:r>
      <w:r>
        <w:rPr>
          <w:rFonts w:ascii="Times New Roman" w:hAnsi="Times New Roman" w:cs="Times New Roman"/>
          <w:sz w:val="28"/>
        </w:rPr>
        <w:t xml:space="preserve"> (</w:t>
      </w:r>
      <w:r w:rsidR="00B94F0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)</w:t>
      </w:r>
      <w:r w:rsidR="00E265BB">
        <w:rPr>
          <w:rFonts w:ascii="Times New Roman" w:hAnsi="Times New Roman" w:cs="Times New Roman"/>
          <w:sz w:val="28"/>
        </w:rPr>
        <w:t>, поднятия грунта на з</w:t>
      </w:r>
      <w:r w:rsidR="00B94F09">
        <w:rPr>
          <w:rFonts w:ascii="Times New Roman" w:hAnsi="Times New Roman" w:cs="Times New Roman"/>
          <w:sz w:val="28"/>
        </w:rPr>
        <w:t>е</w:t>
      </w:r>
      <w:r w:rsidR="00E265BB">
        <w:rPr>
          <w:rFonts w:ascii="Times New Roman" w:hAnsi="Times New Roman" w:cs="Times New Roman"/>
          <w:sz w:val="28"/>
        </w:rPr>
        <w:t>мельном участке (1)</w:t>
      </w:r>
      <w:r w:rsidR="00B94F09">
        <w:rPr>
          <w:rFonts w:ascii="Times New Roman" w:hAnsi="Times New Roman" w:cs="Times New Roman"/>
          <w:sz w:val="28"/>
        </w:rPr>
        <w:t>, о снижении рождаемости в районе и невозвращении студентов в район (1)</w:t>
      </w:r>
      <w:r w:rsidR="00D25D10">
        <w:rPr>
          <w:rFonts w:ascii="Times New Roman" w:hAnsi="Times New Roman" w:cs="Times New Roman"/>
          <w:sz w:val="28"/>
        </w:rPr>
        <w:t xml:space="preserve">. Также вне компетенции были вопросы </w:t>
      </w:r>
      <w:r w:rsidR="00D25D10" w:rsidRPr="00D25D10">
        <w:rPr>
          <w:rFonts w:ascii="Times New Roman" w:hAnsi="Times New Roman" w:cs="Times New Roman"/>
          <w:sz w:val="28"/>
          <w:szCs w:val="28"/>
        </w:rPr>
        <w:t>о мерах соц. поддержки семей участников С</w:t>
      </w:r>
      <w:r w:rsidR="002C1D3A">
        <w:rPr>
          <w:rFonts w:ascii="Times New Roman" w:hAnsi="Times New Roman" w:cs="Times New Roman"/>
          <w:sz w:val="28"/>
          <w:szCs w:val="28"/>
        </w:rPr>
        <w:t xml:space="preserve">пециальной </w:t>
      </w:r>
      <w:r w:rsidR="00D25D10" w:rsidRPr="00D25D10">
        <w:rPr>
          <w:rFonts w:ascii="Times New Roman" w:hAnsi="Times New Roman" w:cs="Times New Roman"/>
          <w:sz w:val="28"/>
          <w:szCs w:val="28"/>
        </w:rPr>
        <w:t>В</w:t>
      </w:r>
      <w:r w:rsidR="002C1D3A">
        <w:rPr>
          <w:rFonts w:ascii="Times New Roman" w:hAnsi="Times New Roman" w:cs="Times New Roman"/>
          <w:sz w:val="28"/>
          <w:szCs w:val="28"/>
        </w:rPr>
        <w:t xml:space="preserve">оенной </w:t>
      </w:r>
      <w:r w:rsidR="00D25D10" w:rsidRPr="00D25D10">
        <w:rPr>
          <w:rFonts w:ascii="Times New Roman" w:hAnsi="Times New Roman" w:cs="Times New Roman"/>
          <w:sz w:val="28"/>
          <w:szCs w:val="28"/>
        </w:rPr>
        <w:t>О</w:t>
      </w:r>
      <w:r w:rsidR="002C1D3A">
        <w:rPr>
          <w:rFonts w:ascii="Times New Roman" w:hAnsi="Times New Roman" w:cs="Times New Roman"/>
          <w:sz w:val="28"/>
          <w:szCs w:val="28"/>
        </w:rPr>
        <w:t>перации</w:t>
      </w:r>
      <w:r w:rsidR="00D25D10" w:rsidRPr="00D25D10">
        <w:rPr>
          <w:rFonts w:ascii="Times New Roman" w:hAnsi="Times New Roman" w:cs="Times New Roman"/>
          <w:sz w:val="28"/>
          <w:szCs w:val="28"/>
        </w:rPr>
        <w:t xml:space="preserve"> (1), об установлении памятника участнику СВО и получении его семьей компенсации по утрате (1), о выплатах семьям  участников СВО (1).</w:t>
      </w:r>
    </w:p>
    <w:p w:rsidR="00D25D10" w:rsidRDefault="00D25D10" w:rsidP="00D25D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вопросов касались работы учреждений образования. </w:t>
      </w:r>
    </w:p>
    <w:p w:rsidR="00D25D10" w:rsidRDefault="00D25D10" w:rsidP="00D25D1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Так, наиболее число обращений поступило от сотрудников (в том числе  бывших), родителей обучающихся СОШ №2 и </w:t>
      </w:r>
      <w:r w:rsidR="00232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4. Родители СОШ №2 были обеспокоены </w:t>
      </w:r>
      <w:r>
        <w:rPr>
          <w:rFonts w:ascii="Times New Roman" w:hAnsi="Times New Roman" w:cs="Times New Roman"/>
          <w:sz w:val="28"/>
        </w:rPr>
        <w:t>организацией обучения детей, подвозом на занятия и обратно (2), сроками строительства школы (2), проведением выпускных вечеров (1)</w:t>
      </w:r>
      <w:r w:rsidR="00A6549E">
        <w:rPr>
          <w:rFonts w:ascii="Times New Roman" w:hAnsi="Times New Roman" w:cs="Times New Roman"/>
          <w:sz w:val="28"/>
        </w:rPr>
        <w:t>. Один сотрудник школы обратился с вопросом о мерах социальной поддержки  в виде компенсации за наем жилого помещения.</w:t>
      </w:r>
      <w:r>
        <w:rPr>
          <w:rFonts w:ascii="Times New Roman" w:hAnsi="Times New Roman" w:cs="Times New Roman"/>
          <w:sz w:val="28"/>
        </w:rPr>
        <w:t xml:space="preserve"> В отношении СОШ №4 поступило 3 обращения от одного автора по вопросу соблюдении трудового законодательства администрацией; а также </w:t>
      </w:r>
      <w:r w:rsidRPr="00A6549E">
        <w:rPr>
          <w:rFonts w:ascii="Times New Roman" w:hAnsi="Times New Roman" w:cs="Times New Roman"/>
          <w:sz w:val="28"/>
        </w:rPr>
        <w:t xml:space="preserve">об организации учебного процесса и драках между детьми (1), </w:t>
      </w:r>
      <w:r w:rsidR="00A6549E" w:rsidRPr="00A6549E">
        <w:rPr>
          <w:rFonts w:ascii="Times New Roman" w:hAnsi="Times New Roman" w:cs="Times New Roman"/>
          <w:sz w:val="28"/>
        </w:rPr>
        <w:t>об организации учебного процесса, пробных экзаменах и организации питания (1).</w:t>
      </w:r>
    </w:p>
    <w:p w:rsidR="00A6549E" w:rsidRDefault="00A6549E" w:rsidP="00A6549E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</w:rPr>
        <w:t>От родителей СОШ №3 поступили 3 обращения – об организации подвоза к образовательной организации, об охране учреждения</w:t>
      </w:r>
      <w:r>
        <w:t xml:space="preserve"> </w:t>
      </w:r>
      <w:r w:rsidRPr="00A6549E">
        <w:rPr>
          <w:rFonts w:ascii="Times New Roman" w:hAnsi="Times New Roman" w:cs="Times New Roman"/>
          <w:sz w:val="28"/>
        </w:rPr>
        <w:t>и о получении приглашения на Кремлевскую ёлку</w:t>
      </w:r>
      <w:r w:rsidR="00553FFA">
        <w:rPr>
          <w:rFonts w:ascii="Times New Roman" w:hAnsi="Times New Roman" w:cs="Times New Roman"/>
          <w:sz w:val="28"/>
        </w:rPr>
        <w:t>.</w:t>
      </w:r>
    </w:p>
    <w:p w:rsidR="00A6549E" w:rsidRDefault="00A6549E" w:rsidP="00A65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ДОУ№8 поступили 2 обращения - к</w:t>
      </w:r>
      <w:r w:rsidR="00D07D37">
        <w:rPr>
          <w:rFonts w:ascii="Times New Roman" w:hAnsi="Times New Roman" w:cs="Times New Roman"/>
          <w:sz w:val="28"/>
        </w:rPr>
        <w:t xml:space="preserve">оллективное обращение от родителей группы о </w:t>
      </w:r>
      <w:r w:rsidR="00E265BB">
        <w:rPr>
          <w:rFonts w:ascii="Times New Roman" w:hAnsi="Times New Roman" w:cs="Times New Roman"/>
          <w:sz w:val="28"/>
        </w:rPr>
        <w:t>кадровых назначениях руководителя</w:t>
      </w:r>
      <w:r>
        <w:rPr>
          <w:rFonts w:ascii="Times New Roman" w:hAnsi="Times New Roman" w:cs="Times New Roman"/>
          <w:sz w:val="28"/>
        </w:rPr>
        <w:t xml:space="preserve"> </w:t>
      </w:r>
      <w:r w:rsidRPr="00A6549E">
        <w:rPr>
          <w:rFonts w:ascii="Times New Roman" w:hAnsi="Times New Roman" w:cs="Times New Roman"/>
          <w:sz w:val="28"/>
          <w:szCs w:val="28"/>
        </w:rPr>
        <w:t>и о заработной плате младшего обслуживающего персонала.</w:t>
      </w:r>
    </w:p>
    <w:p w:rsidR="002325D0" w:rsidRDefault="00A6549E" w:rsidP="001157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одному обращению зафиксировано от учреждений – </w:t>
      </w:r>
    </w:p>
    <w:p w:rsidR="00E265BB" w:rsidRDefault="00A6549E" w:rsidP="0011574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6549E">
        <w:rPr>
          <w:rFonts w:ascii="Times New Roman" w:hAnsi="Times New Roman" w:cs="Times New Roman"/>
          <w:sz w:val="28"/>
          <w:szCs w:val="28"/>
        </w:rPr>
        <w:t xml:space="preserve">ГКОУ КК </w:t>
      </w:r>
      <w:r>
        <w:rPr>
          <w:rFonts w:ascii="Times New Roman" w:hAnsi="Times New Roman" w:cs="Times New Roman"/>
          <w:sz w:val="28"/>
          <w:szCs w:val="28"/>
        </w:rPr>
        <w:t xml:space="preserve">школа-интернат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6549E">
        <w:rPr>
          <w:rFonts w:ascii="Times New Roman" w:hAnsi="Times New Roman" w:cs="Times New Roman"/>
          <w:sz w:val="28"/>
          <w:szCs w:val="28"/>
        </w:rPr>
        <w:t>тароминской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E265BB">
        <w:rPr>
          <w:rFonts w:ascii="Times New Roman" w:hAnsi="Times New Roman" w:cs="Times New Roman"/>
          <w:sz w:val="28"/>
        </w:rPr>
        <w:t xml:space="preserve"> функционировании  </w:t>
      </w:r>
      <w:r w:rsidR="002325D0">
        <w:rPr>
          <w:rFonts w:ascii="Times New Roman" w:hAnsi="Times New Roman" w:cs="Times New Roman"/>
          <w:sz w:val="28"/>
        </w:rPr>
        <w:t xml:space="preserve">в муниципалитете </w:t>
      </w:r>
      <w:r w:rsidR="00E265BB">
        <w:rPr>
          <w:rFonts w:ascii="Times New Roman" w:hAnsi="Times New Roman" w:cs="Times New Roman"/>
          <w:sz w:val="28"/>
        </w:rPr>
        <w:t>кружков для детей с инвалидностью</w:t>
      </w:r>
      <w:r w:rsidR="002325D0">
        <w:rPr>
          <w:rFonts w:ascii="Times New Roman" w:hAnsi="Times New Roman" w:cs="Times New Roman"/>
          <w:sz w:val="28"/>
        </w:rPr>
        <w:t>;</w:t>
      </w:r>
    </w:p>
    <w:p w:rsidR="002325D0" w:rsidRDefault="002325D0" w:rsidP="001157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325D0">
        <w:rPr>
          <w:rFonts w:ascii="Times New Roman" w:hAnsi="Times New Roman" w:cs="Times New Roman"/>
          <w:sz w:val="28"/>
          <w:szCs w:val="32"/>
        </w:rPr>
        <w:t>СОШ №1 - о предоставлении служебного жилья;</w:t>
      </w:r>
    </w:p>
    <w:p w:rsidR="002325D0" w:rsidRPr="002325D0" w:rsidRDefault="002325D0" w:rsidP="00232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325D0">
        <w:rPr>
          <w:rFonts w:ascii="Times New Roman" w:hAnsi="Times New Roman" w:cs="Times New Roman"/>
          <w:sz w:val="28"/>
          <w:szCs w:val="32"/>
        </w:rPr>
        <w:t>СОШ №7 - о недостаточной заработной плате у учителя;</w:t>
      </w:r>
    </w:p>
    <w:p w:rsidR="002325D0" w:rsidRPr="002325D0" w:rsidRDefault="002325D0" w:rsidP="00232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325D0">
        <w:rPr>
          <w:rFonts w:ascii="Times New Roman" w:hAnsi="Times New Roman" w:cs="Times New Roman"/>
          <w:sz w:val="28"/>
          <w:szCs w:val="32"/>
        </w:rPr>
        <w:t>СОШ №9 - о заработной плате младшего обслуживающего персонала;</w:t>
      </w:r>
    </w:p>
    <w:p w:rsidR="002325D0" w:rsidRPr="002325D0" w:rsidRDefault="002325D0" w:rsidP="00232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325D0">
        <w:rPr>
          <w:rFonts w:ascii="Times New Roman" w:hAnsi="Times New Roman" w:cs="Times New Roman"/>
          <w:sz w:val="28"/>
          <w:szCs w:val="32"/>
        </w:rPr>
        <w:t>ДОУ №9 – об электропроводке;</w:t>
      </w:r>
    </w:p>
    <w:p w:rsidR="00B94F09" w:rsidRPr="002325D0" w:rsidRDefault="002325D0" w:rsidP="00232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325D0">
        <w:rPr>
          <w:rFonts w:ascii="Times New Roman" w:hAnsi="Times New Roman" w:cs="Times New Roman"/>
          <w:sz w:val="28"/>
          <w:szCs w:val="32"/>
        </w:rPr>
        <w:t>ДОУ №10 - о</w:t>
      </w:r>
      <w:r w:rsidR="00B94F09" w:rsidRPr="002325D0">
        <w:rPr>
          <w:rFonts w:ascii="Times New Roman" w:hAnsi="Times New Roman" w:cs="Times New Roman"/>
          <w:sz w:val="28"/>
          <w:szCs w:val="32"/>
        </w:rPr>
        <w:t>б отсутс</w:t>
      </w:r>
      <w:r>
        <w:rPr>
          <w:rFonts w:ascii="Times New Roman" w:hAnsi="Times New Roman" w:cs="Times New Roman"/>
          <w:sz w:val="28"/>
          <w:szCs w:val="32"/>
        </w:rPr>
        <w:t>т</w:t>
      </w:r>
      <w:r w:rsidR="00B94F09" w:rsidRPr="002325D0">
        <w:rPr>
          <w:rFonts w:ascii="Times New Roman" w:hAnsi="Times New Roman" w:cs="Times New Roman"/>
          <w:sz w:val="28"/>
          <w:szCs w:val="32"/>
        </w:rPr>
        <w:t>в</w:t>
      </w:r>
      <w:r>
        <w:rPr>
          <w:rFonts w:ascii="Times New Roman" w:hAnsi="Times New Roman" w:cs="Times New Roman"/>
          <w:sz w:val="28"/>
          <w:szCs w:val="32"/>
        </w:rPr>
        <w:t>и</w:t>
      </w:r>
      <w:r w:rsidR="00B94F09" w:rsidRPr="002325D0">
        <w:rPr>
          <w:rFonts w:ascii="Times New Roman" w:hAnsi="Times New Roman" w:cs="Times New Roman"/>
          <w:sz w:val="28"/>
          <w:szCs w:val="32"/>
        </w:rPr>
        <w:t>и газовой котельной</w:t>
      </w:r>
      <w:r>
        <w:rPr>
          <w:rFonts w:ascii="Times New Roman" w:hAnsi="Times New Roman" w:cs="Times New Roman"/>
          <w:sz w:val="28"/>
          <w:szCs w:val="32"/>
        </w:rPr>
        <w:t>;</w:t>
      </w:r>
    </w:p>
    <w:p w:rsidR="002325D0" w:rsidRPr="002325D0" w:rsidRDefault="002325D0" w:rsidP="00232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325D0">
        <w:rPr>
          <w:rFonts w:ascii="Times New Roman" w:hAnsi="Times New Roman" w:cs="Times New Roman"/>
          <w:sz w:val="28"/>
          <w:szCs w:val="32"/>
        </w:rPr>
        <w:t>ДОУ №15 - о начале отопительного сезона;</w:t>
      </w:r>
    </w:p>
    <w:p w:rsidR="00B94F09" w:rsidRDefault="002325D0" w:rsidP="00232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325D0">
        <w:rPr>
          <w:rFonts w:ascii="Times New Roman" w:hAnsi="Times New Roman" w:cs="Times New Roman"/>
          <w:sz w:val="28"/>
          <w:szCs w:val="32"/>
        </w:rPr>
        <w:t xml:space="preserve">ДОУ 133 </w:t>
      </w:r>
      <w:r w:rsidR="00553FFA">
        <w:rPr>
          <w:rFonts w:ascii="Times New Roman" w:hAnsi="Times New Roman" w:cs="Times New Roman"/>
          <w:sz w:val="28"/>
          <w:szCs w:val="32"/>
        </w:rPr>
        <w:t xml:space="preserve">- </w:t>
      </w:r>
      <w:r w:rsidRPr="002325D0">
        <w:rPr>
          <w:rFonts w:ascii="Times New Roman" w:hAnsi="Times New Roman" w:cs="Times New Roman"/>
          <w:sz w:val="28"/>
          <w:szCs w:val="32"/>
        </w:rPr>
        <w:t>о соблюдении трудового законодательства администрацией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553FFA" w:rsidRDefault="00553FFA" w:rsidP="00553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FFA">
        <w:rPr>
          <w:rFonts w:ascii="Times New Roman" w:hAnsi="Times New Roman" w:cs="Times New Roman"/>
          <w:sz w:val="28"/>
          <w:szCs w:val="28"/>
        </w:rPr>
        <w:t xml:space="preserve">Одним из критериев оценки организации рассмотрения обращений является их повторность, то есть обжалование ранее принятого решения. В течение 2024 года повторных обращений не поступало за исключением обращений </w:t>
      </w:r>
      <w:r w:rsidR="002C1D3A">
        <w:rPr>
          <w:rFonts w:ascii="Times New Roman" w:hAnsi="Times New Roman" w:cs="Times New Roman"/>
          <w:sz w:val="28"/>
          <w:szCs w:val="28"/>
        </w:rPr>
        <w:t>бывшего учителя СОШ №4</w:t>
      </w:r>
      <w:r w:rsidRPr="00553FFA">
        <w:rPr>
          <w:rFonts w:ascii="Times New Roman" w:hAnsi="Times New Roman" w:cs="Times New Roman"/>
          <w:sz w:val="28"/>
          <w:szCs w:val="28"/>
        </w:rPr>
        <w:t>.</w:t>
      </w:r>
    </w:p>
    <w:p w:rsidR="002325D0" w:rsidRPr="002325D0" w:rsidRDefault="002325D0" w:rsidP="00232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5D0">
        <w:rPr>
          <w:rFonts w:ascii="Times New Roman" w:hAnsi="Times New Roman" w:cs="Times New Roman"/>
          <w:sz w:val="28"/>
          <w:szCs w:val="28"/>
        </w:rPr>
        <w:t xml:space="preserve">Все поступившие в отчѐтном периоде обращения взяты на контроль и рассмотрены в соответствии с действующим законодательством, компетенцией управления образования и в установленные сроки. На все обращения граждан даны исчерпывающие ответы. </w:t>
      </w:r>
    </w:p>
    <w:p w:rsidR="002325D0" w:rsidRPr="002325D0" w:rsidRDefault="002325D0" w:rsidP="00232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5D0">
        <w:rPr>
          <w:rFonts w:ascii="Times New Roman" w:hAnsi="Times New Roman" w:cs="Times New Roman"/>
          <w:sz w:val="28"/>
          <w:szCs w:val="28"/>
        </w:rPr>
        <w:t xml:space="preserve">В целях объективного и всестороннего рассмотрения поступивших обращений в ряде случаев запрашивались дополнительные сведения и материалы, организовывалось оперативное взаимодействие с заявителями, осуществлялись выходы в образовательные организации. </w:t>
      </w:r>
    </w:p>
    <w:p w:rsidR="002325D0" w:rsidRPr="002325D0" w:rsidRDefault="002325D0" w:rsidP="00232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5D0">
        <w:rPr>
          <w:rFonts w:ascii="Times New Roman" w:hAnsi="Times New Roman" w:cs="Times New Roman"/>
          <w:sz w:val="28"/>
          <w:szCs w:val="28"/>
        </w:rPr>
        <w:lastRenderedPageBreak/>
        <w:t>В целях совершенствования организации работы с обращениями граждан по вопросам, решение которых входит в компетенцию управления образования, приняты следующие меры, направленные на устранение причин и условий, способствующих повышенной активности обращений граждан:</w:t>
      </w:r>
    </w:p>
    <w:p w:rsidR="002325D0" w:rsidRPr="00553FFA" w:rsidRDefault="002325D0" w:rsidP="00232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FFA">
        <w:rPr>
          <w:rFonts w:ascii="Times New Roman" w:hAnsi="Times New Roman" w:cs="Times New Roman"/>
          <w:sz w:val="28"/>
          <w:szCs w:val="28"/>
        </w:rPr>
        <w:t xml:space="preserve">- использование практики консультирования физических лиц в рамках оказания юридической помощи; </w:t>
      </w:r>
    </w:p>
    <w:p w:rsidR="002325D0" w:rsidRPr="00553FFA" w:rsidRDefault="002325D0" w:rsidP="00232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FFA">
        <w:rPr>
          <w:rFonts w:ascii="Times New Roman" w:hAnsi="Times New Roman" w:cs="Times New Roman"/>
          <w:sz w:val="28"/>
          <w:szCs w:val="28"/>
        </w:rPr>
        <w:t xml:space="preserve">- размещение на официальном сайте управления образования информационных материалов по актуальным вопросам деятельности в сфере образования; </w:t>
      </w:r>
    </w:p>
    <w:p w:rsidR="002325D0" w:rsidRPr="00553FFA" w:rsidRDefault="002325D0" w:rsidP="00232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FFA">
        <w:rPr>
          <w:rFonts w:ascii="Times New Roman" w:hAnsi="Times New Roman" w:cs="Times New Roman"/>
          <w:sz w:val="28"/>
          <w:szCs w:val="28"/>
        </w:rPr>
        <w:t xml:space="preserve">- установка на официальном сайте управления образования различных форм (модулей) обращений граждан; </w:t>
      </w:r>
    </w:p>
    <w:p w:rsidR="002325D0" w:rsidRPr="00553FFA" w:rsidRDefault="002325D0" w:rsidP="00232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FFA">
        <w:rPr>
          <w:rFonts w:ascii="Times New Roman" w:hAnsi="Times New Roman" w:cs="Times New Roman"/>
          <w:sz w:val="28"/>
          <w:szCs w:val="28"/>
        </w:rPr>
        <w:t>- ведение личного приема гражд</w:t>
      </w:r>
      <w:r w:rsidR="00553FFA" w:rsidRPr="00553FFA">
        <w:rPr>
          <w:rFonts w:ascii="Times New Roman" w:hAnsi="Times New Roman" w:cs="Times New Roman"/>
          <w:sz w:val="28"/>
          <w:szCs w:val="28"/>
        </w:rPr>
        <w:t>ан начальником и специалистами у</w:t>
      </w:r>
      <w:r w:rsidRPr="00553FFA">
        <w:rPr>
          <w:rFonts w:ascii="Times New Roman" w:hAnsi="Times New Roman" w:cs="Times New Roman"/>
          <w:sz w:val="28"/>
          <w:szCs w:val="28"/>
        </w:rPr>
        <w:t>правления образования в соответствии с утверждѐнным графиком;</w:t>
      </w:r>
    </w:p>
    <w:p w:rsidR="002325D0" w:rsidRPr="00553FFA" w:rsidRDefault="002325D0" w:rsidP="00232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FFA">
        <w:rPr>
          <w:rFonts w:ascii="Times New Roman" w:hAnsi="Times New Roman" w:cs="Times New Roman"/>
          <w:sz w:val="28"/>
          <w:szCs w:val="28"/>
        </w:rPr>
        <w:t xml:space="preserve"> - рассмотрение обращения с вы</w:t>
      </w:r>
      <w:r w:rsidR="00553FFA" w:rsidRPr="00553FFA">
        <w:rPr>
          <w:rFonts w:ascii="Times New Roman" w:hAnsi="Times New Roman" w:cs="Times New Roman"/>
          <w:sz w:val="28"/>
          <w:szCs w:val="28"/>
        </w:rPr>
        <w:t>ездом на место по необходимости.</w:t>
      </w:r>
      <w:r w:rsidRPr="00553F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5D0" w:rsidRDefault="002325D0" w:rsidP="002325D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sectPr w:rsidR="002325D0" w:rsidSect="006D2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5A52"/>
    <w:multiLevelType w:val="multilevel"/>
    <w:tmpl w:val="66F2C5FE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74B"/>
    <w:rsid w:val="001049FC"/>
    <w:rsid w:val="0011574B"/>
    <w:rsid w:val="0019381C"/>
    <w:rsid w:val="001C68F6"/>
    <w:rsid w:val="002325D0"/>
    <w:rsid w:val="002C1D3A"/>
    <w:rsid w:val="00553FFA"/>
    <w:rsid w:val="006D281F"/>
    <w:rsid w:val="008017A6"/>
    <w:rsid w:val="00A6549E"/>
    <w:rsid w:val="00B94F09"/>
    <w:rsid w:val="00C501A3"/>
    <w:rsid w:val="00CB48E7"/>
    <w:rsid w:val="00D07D37"/>
    <w:rsid w:val="00D25D10"/>
    <w:rsid w:val="00DD4320"/>
    <w:rsid w:val="00E265BB"/>
    <w:rsid w:val="00EA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574B"/>
    <w:rPr>
      <w:b/>
      <w:bCs/>
    </w:rPr>
  </w:style>
  <w:style w:type="character" w:customStyle="1" w:styleId="2">
    <w:name w:val="Основной текст (2)_"/>
    <w:basedOn w:val="a0"/>
    <w:rsid w:val="00CB48E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0">
    <w:name w:val="Основной текст (2)"/>
    <w:basedOn w:val="2"/>
    <w:rsid w:val="00CB48E7"/>
  </w:style>
  <w:style w:type="character" w:customStyle="1" w:styleId="a4">
    <w:name w:val="Основной текст_"/>
    <w:basedOn w:val="a0"/>
    <w:link w:val="1"/>
    <w:rsid w:val="00CB48E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CB48E7"/>
    <w:pPr>
      <w:shd w:val="clear" w:color="auto" w:fill="FFFFFF"/>
      <w:spacing w:before="540" w:after="300" w:line="338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cp:lastPrinted>2025-01-26T14:55:00Z</cp:lastPrinted>
  <dcterms:created xsi:type="dcterms:W3CDTF">2025-01-26T12:09:00Z</dcterms:created>
  <dcterms:modified xsi:type="dcterms:W3CDTF">2025-02-05T05:21:00Z</dcterms:modified>
</cp:coreProperties>
</file>