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0B34" w:rsidRPr="00AB0B34" w:rsidRDefault="00AB0B34" w:rsidP="00AB0B3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B0B34">
        <w:rPr>
          <w:rFonts w:ascii="Times New Roman" w:eastAsia="Times New Roman" w:hAnsi="Times New Roman" w:cs="Times New Roman"/>
          <w:sz w:val="21"/>
          <w:szCs w:val="21"/>
          <w:lang w:eastAsia="ru-RU"/>
        </w:rPr>
        <w:t xml:space="preserve">ИНФОРМАЦИЯ  </w:t>
      </w:r>
    </w:p>
    <w:p w:rsidR="00AB0B34" w:rsidRPr="00AB0B34" w:rsidRDefault="00AB0B34" w:rsidP="00AB0B3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B0B34">
        <w:rPr>
          <w:rFonts w:ascii="Times New Roman" w:eastAsia="Times New Roman" w:hAnsi="Times New Roman" w:cs="Times New Roman"/>
          <w:sz w:val="21"/>
          <w:szCs w:val="21"/>
          <w:lang w:eastAsia="ru-RU"/>
        </w:rPr>
        <w:t xml:space="preserve">о мерах  в образовательных учреждениях МО </w:t>
      </w:r>
      <w:proofErr w:type="spellStart"/>
      <w:r w:rsidRPr="00AB0B34">
        <w:rPr>
          <w:rFonts w:ascii="Times New Roman" w:eastAsia="Times New Roman" w:hAnsi="Times New Roman" w:cs="Times New Roman"/>
          <w:sz w:val="21"/>
          <w:szCs w:val="21"/>
          <w:lang w:eastAsia="ru-RU"/>
        </w:rPr>
        <w:t>Староминский</w:t>
      </w:r>
      <w:proofErr w:type="spellEnd"/>
      <w:r w:rsidRPr="00AB0B34">
        <w:rPr>
          <w:rFonts w:ascii="Times New Roman" w:eastAsia="Times New Roman" w:hAnsi="Times New Roman" w:cs="Times New Roman"/>
          <w:sz w:val="21"/>
          <w:szCs w:val="21"/>
          <w:lang w:eastAsia="ru-RU"/>
        </w:rPr>
        <w:t xml:space="preserve"> район, направленных на предотвращение  террористических угроз в период подготовки и проведения  новогодних праздников и каникул.</w:t>
      </w:r>
    </w:p>
    <w:p w:rsidR="00AB0B34" w:rsidRPr="00AB0B34" w:rsidRDefault="00AB0B34" w:rsidP="00AB0B34">
      <w:pPr>
        <w:spacing w:before="134" w:after="100" w:afterAutospacing="1" w:line="317" w:lineRule="exact"/>
        <w:jc w:val="both"/>
        <w:rPr>
          <w:rFonts w:ascii="Times New Roman" w:eastAsia="Times New Roman" w:hAnsi="Times New Roman" w:cs="Times New Roman"/>
          <w:sz w:val="24"/>
          <w:szCs w:val="24"/>
          <w:lang w:eastAsia="ru-RU"/>
        </w:rPr>
      </w:pPr>
      <w:proofErr w:type="gramStart"/>
      <w:r w:rsidRPr="00AB0B34">
        <w:rPr>
          <w:rFonts w:ascii="Times New Roman" w:eastAsia="Times New Roman" w:hAnsi="Times New Roman" w:cs="Times New Roman"/>
          <w:sz w:val="21"/>
          <w:szCs w:val="21"/>
          <w:lang w:eastAsia="ru-RU"/>
        </w:rPr>
        <w:t xml:space="preserve">В целях организации досуговой занятости воспитанников, учащихся, а также обеспечения их безопасности, сохранности материальных ценностей, сохранению температурного режима в образовательных учреждениях в период проведения новогодних, рождественских мероприятий и зимних каникул, в соответствии  с приказом Министерства образования и науки Краснодарского края от 18ноября 2013 года  №6754 по управлению образования администрации МО </w:t>
      </w:r>
      <w:proofErr w:type="spellStart"/>
      <w:r w:rsidRPr="00AB0B34">
        <w:rPr>
          <w:rFonts w:ascii="Times New Roman" w:eastAsia="Times New Roman" w:hAnsi="Times New Roman" w:cs="Times New Roman"/>
          <w:sz w:val="21"/>
          <w:szCs w:val="21"/>
          <w:lang w:eastAsia="ru-RU"/>
        </w:rPr>
        <w:t>Староминский</w:t>
      </w:r>
      <w:proofErr w:type="spellEnd"/>
      <w:r w:rsidRPr="00AB0B34">
        <w:rPr>
          <w:rFonts w:ascii="Times New Roman" w:eastAsia="Times New Roman" w:hAnsi="Times New Roman" w:cs="Times New Roman"/>
          <w:sz w:val="21"/>
          <w:szCs w:val="21"/>
          <w:lang w:eastAsia="ru-RU"/>
        </w:rPr>
        <w:t xml:space="preserve"> район издан приказ от  19 ноября 2013 года №1421</w:t>
      </w:r>
      <w:proofErr w:type="gramEnd"/>
      <w:r w:rsidRPr="00AB0B34">
        <w:rPr>
          <w:rFonts w:ascii="Times New Roman" w:eastAsia="Times New Roman" w:hAnsi="Times New Roman" w:cs="Times New Roman"/>
          <w:sz w:val="21"/>
          <w:szCs w:val="21"/>
          <w:lang w:eastAsia="ru-RU"/>
        </w:rPr>
        <w:t xml:space="preserve"> </w:t>
      </w:r>
      <w:r w:rsidRPr="00AB0B34">
        <w:rPr>
          <w:rFonts w:ascii="Times New Roman" w:eastAsia="Times New Roman" w:hAnsi="Times New Roman" w:cs="Times New Roman"/>
          <w:b/>
          <w:sz w:val="21"/>
          <w:szCs w:val="21"/>
          <w:lang w:eastAsia="ru-RU"/>
        </w:rPr>
        <w:t>«</w:t>
      </w:r>
      <w:r w:rsidRPr="00AB0B34">
        <w:rPr>
          <w:rFonts w:ascii="Times New Roman" w:eastAsia="Times New Roman" w:hAnsi="Times New Roman" w:cs="Times New Roman"/>
          <w:sz w:val="21"/>
          <w:szCs w:val="21"/>
          <w:lang w:eastAsia="ru-RU"/>
        </w:rPr>
        <w:t xml:space="preserve">Об организации зимних каникул и мерах по обеспечению безопасности в период проведения новогодних, рождественских мероприятий, а также выходных и праздничных дней в образовательных учреждениях </w:t>
      </w:r>
      <w:proofErr w:type="spellStart"/>
      <w:r w:rsidRPr="00AB0B34">
        <w:rPr>
          <w:rFonts w:ascii="Times New Roman" w:eastAsia="Times New Roman" w:hAnsi="Times New Roman" w:cs="Times New Roman"/>
          <w:sz w:val="21"/>
          <w:szCs w:val="21"/>
          <w:lang w:eastAsia="ru-RU"/>
        </w:rPr>
        <w:t>Староминского</w:t>
      </w:r>
      <w:proofErr w:type="spellEnd"/>
      <w:r w:rsidRPr="00AB0B34">
        <w:rPr>
          <w:rFonts w:ascii="Times New Roman" w:eastAsia="Times New Roman" w:hAnsi="Times New Roman" w:cs="Times New Roman"/>
          <w:sz w:val="21"/>
          <w:szCs w:val="21"/>
          <w:lang w:eastAsia="ru-RU"/>
        </w:rPr>
        <w:t xml:space="preserve"> района» </w:t>
      </w:r>
      <w:r w:rsidRPr="00AB0B34">
        <w:rPr>
          <w:rFonts w:ascii="Times New Roman" w:eastAsia="Times New Roman" w:hAnsi="Times New Roman" w:cs="Times New Roman"/>
          <w:spacing w:val="60"/>
          <w:sz w:val="21"/>
          <w:szCs w:val="21"/>
          <w:lang w:eastAsia="ru-RU"/>
        </w:rPr>
        <w:t>и направлен в ОУ для исполнения.</w:t>
      </w:r>
    </w:p>
    <w:p w:rsidR="00AB0B34" w:rsidRPr="00AB0B34" w:rsidRDefault="00AB0B34" w:rsidP="00AB0B34">
      <w:pPr>
        <w:shd w:val="clear" w:color="auto" w:fill="FFFFFF"/>
        <w:spacing w:before="100" w:beforeAutospacing="1" w:after="100" w:afterAutospacing="1" w:line="240" w:lineRule="auto"/>
        <w:ind w:right="-129" w:firstLine="708"/>
        <w:jc w:val="both"/>
        <w:rPr>
          <w:rFonts w:ascii="Times New Roman" w:eastAsia="Times New Roman" w:hAnsi="Times New Roman" w:cs="Times New Roman"/>
          <w:sz w:val="24"/>
          <w:szCs w:val="24"/>
          <w:lang w:eastAsia="ru-RU"/>
        </w:rPr>
      </w:pPr>
      <w:r w:rsidRPr="00AB0B34">
        <w:rPr>
          <w:rFonts w:ascii="Times New Roman" w:eastAsia="Times New Roman" w:hAnsi="Times New Roman" w:cs="Times New Roman"/>
          <w:sz w:val="21"/>
          <w:szCs w:val="21"/>
          <w:lang w:eastAsia="ru-RU"/>
        </w:rPr>
        <w:t>В соответствии с приказом во всех образовательных учреждениях</w:t>
      </w:r>
    </w:p>
    <w:p w:rsidR="00AB0B34" w:rsidRPr="00AB0B34" w:rsidRDefault="00AB0B34" w:rsidP="00AB0B34">
      <w:pPr>
        <w:shd w:val="clear" w:color="auto" w:fill="FFFFFF"/>
        <w:spacing w:before="100" w:beforeAutospacing="1" w:after="100" w:afterAutospacing="1" w:line="240" w:lineRule="auto"/>
        <w:ind w:right="-129" w:firstLine="708"/>
        <w:jc w:val="both"/>
        <w:rPr>
          <w:rFonts w:ascii="Times New Roman" w:eastAsia="Times New Roman" w:hAnsi="Times New Roman" w:cs="Times New Roman"/>
          <w:sz w:val="24"/>
          <w:szCs w:val="24"/>
          <w:lang w:eastAsia="ru-RU"/>
        </w:rPr>
      </w:pPr>
      <w:r w:rsidRPr="00AB0B34">
        <w:rPr>
          <w:rFonts w:ascii="Times New Roman" w:eastAsia="Times New Roman" w:hAnsi="Times New Roman" w:cs="Times New Roman"/>
          <w:sz w:val="21"/>
          <w:szCs w:val="21"/>
          <w:lang w:eastAsia="ru-RU"/>
        </w:rPr>
        <w:t>1) утверждены графики дежурства ответственных работников учреждения в период с 31 декабря 2013 года по 8 января 2014 года с указанием мобильного номера телефона и представлены в управление образования,  ОНД,  РОВД, пожарную часть</w:t>
      </w:r>
      <w:proofErr w:type="gramStart"/>
      <w:r w:rsidRPr="00AB0B34">
        <w:rPr>
          <w:rFonts w:ascii="Times New Roman" w:eastAsia="Times New Roman" w:hAnsi="Times New Roman" w:cs="Times New Roman"/>
          <w:sz w:val="21"/>
          <w:szCs w:val="21"/>
          <w:lang w:eastAsia="ru-RU"/>
        </w:rPr>
        <w:t xml:space="preserve"> ;</w:t>
      </w:r>
      <w:proofErr w:type="gramEnd"/>
    </w:p>
    <w:p w:rsidR="00AB0B34" w:rsidRPr="00AB0B34" w:rsidRDefault="00AB0B34" w:rsidP="00AB0B34">
      <w:pPr>
        <w:tabs>
          <w:tab w:val="left" w:pos="1094"/>
        </w:tabs>
        <w:spacing w:before="100" w:beforeAutospacing="1" w:after="100" w:afterAutospacing="1" w:line="317" w:lineRule="exact"/>
        <w:rPr>
          <w:rFonts w:ascii="Times New Roman" w:eastAsia="Times New Roman" w:hAnsi="Times New Roman" w:cs="Times New Roman"/>
          <w:sz w:val="24"/>
          <w:szCs w:val="24"/>
          <w:lang w:eastAsia="ru-RU"/>
        </w:rPr>
      </w:pPr>
      <w:r w:rsidRPr="00AB0B34">
        <w:rPr>
          <w:rFonts w:ascii="Times New Roman" w:eastAsia="Times New Roman" w:hAnsi="Times New Roman" w:cs="Times New Roman"/>
          <w:sz w:val="21"/>
          <w:szCs w:val="21"/>
          <w:lang w:eastAsia="ru-RU"/>
        </w:rPr>
        <w:t>3) разработаны планы мероприятий с воспитанниками и учащимися в период зимних каникул, выходных и праздничных дней и предоставлены в соответствующие органы;</w:t>
      </w:r>
    </w:p>
    <w:p w:rsidR="00AB0B34" w:rsidRPr="00AB0B34" w:rsidRDefault="00AB0B34" w:rsidP="00AB0B34">
      <w:pPr>
        <w:shd w:val="clear" w:color="auto" w:fill="FFFFFF"/>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AB0B34">
        <w:rPr>
          <w:rFonts w:ascii="Times New Roman" w:eastAsia="Times New Roman" w:hAnsi="Times New Roman" w:cs="Times New Roman"/>
          <w:sz w:val="21"/>
          <w:szCs w:val="21"/>
          <w:lang w:eastAsia="ru-RU"/>
        </w:rPr>
        <w:t xml:space="preserve">3) согласованы графики проведения массовых мероприятий с отделами органов внутренних дел, гражданской обороны, </w:t>
      </w:r>
      <w:proofErr w:type="spellStart"/>
      <w:r w:rsidRPr="00AB0B34">
        <w:rPr>
          <w:rFonts w:ascii="Times New Roman" w:eastAsia="Times New Roman" w:hAnsi="Times New Roman" w:cs="Times New Roman"/>
          <w:sz w:val="21"/>
          <w:szCs w:val="21"/>
          <w:lang w:eastAsia="ru-RU"/>
        </w:rPr>
        <w:t>Госпожнадзора</w:t>
      </w:r>
      <w:proofErr w:type="spellEnd"/>
      <w:r w:rsidRPr="00AB0B34">
        <w:rPr>
          <w:rFonts w:ascii="Times New Roman" w:eastAsia="Times New Roman" w:hAnsi="Times New Roman" w:cs="Times New Roman"/>
          <w:sz w:val="21"/>
          <w:szCs w:val="21"/>
          <w:lang w:eastAsia="ru-RU"/>
        </w:rPr>
        <w:t>, здравоохранения;</w:t>
      </w:r>
    </w:p>
    <w:p w:rsidR="00AB0B34" w:rsidRPr="00AB0B34" w:rsidRDefault="00AB0B34" w:rsidP="00AB0B34">
      <w:pPr>
        <w:tabs>
          <w:tab w:val="left" w:pos="1051"/>
        </w:tabs>
        <w:spacing w:before="100" w:beforeAutospacing="1" w:after="100" w:afterAutospacing="1" w:line="317" w:lineRule="exact"/>
        <w:ind w:firstLine="709"/>
        <w:rPr>
          <w:rFonts w:ascii="Times New Roman" w:eastAsia="Times New Roman" w:hAnsi="Times New Roman" w:cs="Times New Roman"/>
          <w:sz w:val="24"/>
          <w:szCs w:val="24"/>
          <w:lang w:eastAsia="ru-RU"/>
        </w:rPr>
      </w:pPr>
      <w:r w:rsidRPr="00AB0B34">
        <w:rPr>
          <w:rFonts w:ascii="Times New Roman" w:eastAsia="Times New Roman" w:hAnsi="Times New Roman" w:cs="Times New Roman"/>
          <w:sz w:val="21"/>
          <w:szCs w:val="21"/>
          <w:lang w:eastAsia="ru-RU"/>
        </w:rPr>
        <w:t xml:space="preserve">4) разработаны планы мероприятий по обеспечению безопасности в период проведения массовых новогодних, рождественских мероприятий и зимних каникул; </w:t>
      </w:r>
    </w:p>
    <w:p w:rsidR="00AB0B34" w:rsidRPr="00AB0B34" w:rsidRDefault="00AB0B34" w:rsidP="00AB0B34">
      <w:pPr>
        <w:tabs>
          <w:tab w:val="left" w:pos="1157"/>
        </w:tabs>
        <w:spacing w:before="100" w:beforeAutospacing="1" w:after="100" w:afterAutospacing="1" w:line="317" w:lineRule="exact"/>
        <w:ind w:left="744"/>
        <w:rPr>
          <w:rFonts w:ascii="Times New Roman" w:eastAsia="Times New Roman" w:hAnsi="Times New Roman" w:cs="Times New Roman"/>
          <w:sz w:val="24"/>
          <w:szCs w:val="24"/>
          <w:lang w:eastAsia="ru-RU"/>
        </w:rPr>
      </w:pPr>
      <w:r w:rsidRPr="00AB0B34">
        <w:rPr>
          <w:rFonts w:ascii="Times New Roman" w:eastAsia="Times New Roman" w:hAnsi="Times New Roman" w:cs="Times New Roman"/>
          <w:sz w:val="21"/>
          <w:szCs w:val="21"/>
          <w:lang w:eastAsia="ru-RU"/>
        </w:rPr>
        <w:t>5) проведены:</w:t>
      </w:r>
    </w:p>
    <w:p w:rsidR="00AB0B34" w:rsidRPr="00AB0B34" w:rsidRDefault="00AB0B34" w:rsidP="00AB0B34">
      <w:pPr>
        <w:spacing w:before="100" w:beforeAutospacing="1" w:after="100" w:afterAutospacing="1" w:line="317" w:lineRule="exact"/>
        <w:ind w:firstLine="715"/>
        <w:rPr>
          <w:rFonts w:ascii="Times New Roman" w:eastAsia="Times New Roman" w:hAnsi="Times New Roman" w:cs="Times New Roman"/>
          <w:sz w:val="24"/>
          <w:szCs w:val="24"/>
          <w:lang w:eastAsia="ru-RU"/>
        </w:rPr>
      </w:pPr>
      <w:r w:rsidRPr="00AB0B34">
        <w:rPr>
          <w:rFonts w:ascii="Times New Roman" w:eastAsia="Times New Roman" w:hAnsi="Times New Roman" w:cs="Times New Roman"/>
          <w:sz w:val="21"/>
          <w:szCs w:val="21"/>
          <w:lang w:eastAsia="ru-RU"/>
        </w:rPr>
        <w:t>инструктажи с воспитанниками, учащимися и работниками образовательных учреждений по террористической, пожарной безопасности, правилам поведения на дороге и в местах массового скопления людей, а также по правилам поведения на льду, технике безопасности на воде и оказанию первой доврачебной помощи пострадавшим на водных объектах, о чем сделать соответствующие записи в журналах инструктажей;</w:t>
      </w:r>
    </w:p>
    <w:p w:rsidR="00AB0B34" w:rsidRPr="00AB0B34" w:rsidRDefault="00AB0B34" w:rsidP="00AB0B34">
      <w:pPr>
        <w:spacing w:before="100" w:beforeAutospacing="1" w:after="100" w:afterAutospacing="1" w:line="317" w:lineRule="exact"/>
        <w:ind w:firstLine="715"/>
        <w:rPr>
          <w:rFonts w:ascii="Times New Roman" w:eastAsia="Times New Roman" w:hAnsi="Times New Roman" w:cs="Times New Roman"/>
          <w:sz w:val="24"/>
          <w:szCs w:val="24"/>
          <w:lang w:eastAsia="ru-RU"/>
        </w:rPr>
      </w:pPr>
      <w:r w:rsidRPr="00AB0B34">
        <w:rPr>
          <w:rFonts w:ascii="Times New Roman" w:eastAsia="Times New Roman" w:hAnsi="Times New Roman" w:cs="Times New Roman"/>
          <w:sz w:val="21"/>
          <w:szCs w:val="21"/>
          <w:lang w:eastAsia="ru-RU"/>
        </w:rPr>
        <w:t>учебные тренировки по эвакуации в случае возникновения угрозы террористического акта и чрезвычайной ситуации техногенного характера;</w:t>
      </w:r>
    </w:p>
    <w:p w:rsidR="00AB0B34" w:rsidRPr="00AB0B34" w:rsidRDefault="00AB0B34" w:rsidP="00AB0B34">
      <w:pPr>
        <w:spacing w:before="100" w:beforeAutospacing="1" w:after="100" w:afterAutospacing="1" w:line="240" w:lineRule="auto"/>
        <w:ind w:right="51" w:firstLine="720"/>
        <w:jc w:val="both"/>
        <w:rPr>
          <w:rFonts w:ascii="Times New Roman" w:eastAsia="Times New Roman" w:hAnsi="Times New Roman" w:cs="Times New Roman"/>
          <w:sz w:val="24"/>
          <w:szCs w:val="24"/>
          <w:lang w:eastAsia="ru-RU"/>
        </w:rPr>
      </w:pPr>
      <w:r w:rsidRPr="00AB0B34">
        <w:rPr>
          <w:rFonts w:ascii="Times New Roman" w:eastAsia="Times New Roman" w:hAnsi="Times New Roman" w:cs="Times New Roman"/>
          <w:sz w:val="21"/>
          <w:szCs w:val="21"/>
          <w:lang w:eastAsia="ru-RU"/>
        </w:rPr>
        <w:t>разъяснительная работа с педагогическими работниками о недопустимости нарушения режима работы образовательного учреждения;</w:t>
      </w:r>
    </w:p>
    <w:p w:rsidR="00AB0B34" w:rsidRPr="00AB0B34" w:rsidRDefault="00AB0B34" w:rsidP="00AB0B34">
      <w:pPr>
        <w:spacing w:before="100" w:beforeAutospacing="1" w:after="100" w:afterAutospacing="1" w:line="240" w:lineRule="auto"/>
        <w:ind w:right="51" w:firstLine="720"/>
        <w:jc w:val="both"/>
        <w:rPr>
          <w:rFonts w:ascii="Times New Roman" w:eastAsia="Times New Roman" w:hAnsi="Times New Roman" w:cs="Times New Roman"/>
          <w:sz w:val="24"/>
          <w:szCs w:val="24"/>
          <w:lang w:eastAsia="ru-RU"/>
        </w:rPr>
      </w:pPr>
      <w:r w:rsidRPr="00AB0B34">
        <w:rPr>
          <w:rFonts w:ascii="Times New Roman" w:eastAsia="Times New Roman" w:hAnsi="Times New Roman" w:cs="Times New Roman"/>
          <w:sz w:val="21"/>
          <w:szCs w:val="21"/>
          <w:lang w:eastAsia="ru-RU"/>
        </w:rPr>
        <w:t xml:space="preserve">разъяснительная работа с родителями об усилении </w:t>
      </w:r>
      <w:proofErr w:type="gramStart"/>
      <w:r w:rsidRPr="00AB0B34">
        <w:rPr>
          <w:rFonts w:ascii="Times New Roman" w:eastAsia="Times New Roman" w:hAnsi="Times New Roman" w:cs="Times New Roman"/>
          <w:sz w:val="21"/>
          <w:szCs w:val="21"/>
          <w:lang w:eastAsia="ru-RU"/>
        </w:rPr>
        <w:t>контроля за</w:t>
      </w:r>
      <w:proofErr w:type="gramEnd"/>
      <w:r w:rsidRPr="00AB0B34">
        <w:rPr>
          <w:rFonts w:ascii="Times New Roman" w:eastAsia="Times New Roman" w:hAnsi="Times New Roman" w:cs="Times New Roman"/>
          <w:sz w:val="21"/>
          <w:szCs w:val="21"/>
          <w:lang w:eastAsia="ru-RU"/>
        </w:rPr>
        <w:t xml:space="preserve"> детьми вне учебно-воспитательного процесса; </w:t>
      </w:r>
    </w:p>
    <w:p w:rsidR="00AB0B34" w:rsidRPr="00AB0B34" w:rsidRDefault="00AB0B34" w:rsidP="00AB0B34">
      <w:pPr>
        <w:tabs>
          <w:tab w:val="left" w:pos="1094"/>
        </w:tabs>
        <w:spacing w:before="100" w:beforeAutospacing="1" w:after="100" w:afterAutospacing="1" w:line="317" w:lineRule="exact"/>
        <w:rPr>
          <w:rFonts w:ascii="Times New Roman" w:eastAsia="Times New Roman" w:hAnsi="Times New Roman" w:cs="Times New Roman"/>
          <w:sz w:val="24"/>
          <w:szCs w:val="24"/>
          <w:lang w:eastAsia="ru-RU"/>
        </w:rPr>
      </w:pPr>
      <w:r w:rsidRPr="00AB0B34">
        <w:rPr>
          <w:rFonts w:ascii="Times New Roman" w:eastAsia="Times New Roman" w:hAnsi="Times New Roman" w:cs="Times New Roman"/>
          <w:sz w:val="21"/>
          <w:szCs w:val="21"/>
          <w:lang w:eastAsia="ru-RU"/>
        </w:rPr>
        <w:t xml:space="preserve">6) организована работа по недопущению очагов инфекционных болезней среди воспитанников и учащихся образовательных учреждениях в период зимних каникул, выходных и праздничных дней в </w:t>
      </w:r>
      <w:r w:rsidRPr="00AB0B34">
        <w:rPr>
          <w:rFonts w:ascii="Times New Roman" w:eastAsia="Times New Roman" w:hAnsi="Times New Roman" w:cs="Times New Roman"/>
          <w:sz w:val="21"/>
          <w:szCs w:val="21"/>
          <w:lang w:eastAsia="ru-RU"/>
        </w:rPr>
        <w:lastRenderedPageBreak/>
        <w:t>соответствии с требованиями письма Управления Федеральной Службы по надзору в сфере защиты прав потребителей и благополучия человека по Краснодарскому краю № 01-5/23864 от 8.10.2013 года «О проведении массовых новогодних мероприятий с участием детей»</w:t>
      </w:r>
      <w:proofErr w:type="gramStart"/>
      <w:r w:rsidRPr="00AB0B34">
        <w:rPr>
          <w:rFonts w:ascii="Times New Roman" w:eastAsia="Times New Roman" w:hAnsi="Times New Roman" w:cs="Times New Roman"/>
          <w:sz w:val="21"/>
          <w:szCs w:val="21"/>
          <w:lang w:eastAsia="ru-RU"/>
        </w:rPr>
        <w:t xml:space="preserve"> .</w:t>
      </w:r>
      <w:proofErr w:type="gramEnd"/>
    </w:p>
    <w:p w:rsidR="00AB0B34" w:rsidRPr="00AB0B34" w:rsidRDefault="00AB0B34" w:rsidP="00AB0B34">
      <w:pPr>
        <w:tabs>
          <w:tab w:val="left" w:pos="1051"/>
        </w:tabs>
        <w:spacing w:before="100" w:beforeAutospacing="1" w:after="100" w:afterAutospacing="1" w:line="317" w:lineRule="exact"/>
        <w:ind w:firstLine="709"/>
        <w:rPr>
          <w:rFonts w:ascii="Times New Roman" w:eastAsia="Times New Roman" w:hAnsi="Times New Roman" w:cs="Times New Roman"/>
          <w:sz w:val="24"/>
          <w:szCs w:val="24"/>
          <w:lang w:eastAsia="ru-RU"/>
        </w:rPr>
      </w:pPr>
      <w:r w:rsidRPr="00AB0B34">
        <w:rPr>
          <w:rFonts w:ascii="Times New Roman" w:eastAsia="Times New Roman" w:hAnsi="Times New Roman" w:cs="Times New Roman"/>
          <w:sz w:val="21"/>
          <w:szCs w:val="21"/>
          <w:lang w:eastAsia="ru-RU"/>
        </w:rPr>
        <w:t xml:space="preserve">7) назначены приказом ответственных лиц в образовательных учреждениях за обеспечение антитеррористической и пожарной безопасности </w:t>
      </w:r>
      <w:proofErr w:type="spellStart"/>
      <w:proofErr w:type="gramStart"/>
      <w:r w:rsidRPr="00AB0B34">
        <w:rPr>
          <w:rFonts w:ascii="Times New Roman" w:eastAsia="Times New Roman" w:hAnsi="Times New Roman" w:cs="Times New Roman"/>
          <w:sz w:val="21"/>
          <w:szCs w:val="21"/>
          <w:lang w:eastAsia="ru-RU"/>
        </w:rPr>
        <w:t>безопасности</w:t>
      </w:r>
      <w:proofErr w:type="spellEnd"/>
      <w:proofErr w:type="gramEnd"/>
      <w:r w:rsidRPr="00AB0B34">
        <w:rPr>
          <w:rFonts w:ascii="Times New Roman" w:eastAsia="Times New Roman" w:hAnsi="Times New Roman" w:cs="Times New Roman"/>
          <w:sz w:val="21"/>
          <w:szCs w:val="21"/>
          <w:lang w:eastAsia="ru-RU"/>
        </w:rPr>
        <w:t>, поддержание температурного режима в помещениях, состояние подъездных путей и пешеходных дорожек на территории в период праздничных, выходных дней, зимних каникул, а также в период организации и проведения новогодних, рождественских мероприятий;</w:t>
      </w:r>
    </w:p>
    <w:p w:rsidR="00AB0B34" w:rsidRPr="00AB0B34" w:rsidRDefault="00AB0B34" w:rsidP="00AB0B34">
      <w:pPr>
        <w:tabs>
          <w:tab w:val="left" w:pos="1094"/>
        </w:tabs>
        <w:spacing w:before="100" w:beforeAutospacing="1" w:after="100" w:afterAutospacing="1" w:line="317" w:lineRule="exact"/>
        <w:rPr>
          <w:rFonts w:ascii="Times New Roman" w:eastAsia="Times New Roman" w:hAnsi="Times New Roman" w:cs="Times New Roman"/>
          <w:sz w:val="24"/>
          <w:szCs w:val="24"/>
          <w:lang w:eastAsia="ru-RU"/>
        </w:rPr>
      </w:pPr>
      <w:r w:rsidRPr="00AB0B34">
        <w:rPr>
          <w:rFonts w:ascii="Times New Roman" w:eastAsia="Times New Roman" w:hAnsi="Times New Roman" w:cs="Times New Roman"/>
          <w:sz w:val="21"/>
          <w:szCs w:val="21"/>
          <w:lang w:eastAsia="ru-RU"/>
        </w:rPr>
        <w:t>8) оформлены во всех образовательных учреждениях информационные стенды, размещены на них планы мероприятий, графики работы спортивных клубов, кружков и секций, библиотек, компьютерных классов, учреждений дополнительного образования детей, проведения дополнительных занятий с одаренными, слабоуспевающими детьми, по подготовке к итоговой аттестации, а также фотоматериалы и другая необходимая информация;</w:t>
      </w:r>
    </w:p>
    <w:p w:rsidR="00AB0B34" w:rsidRPr="00AB0B34" w:rsidRDefault="00AB0B34" w:rsidP="00AB0B34">
      <w:pPr>
        <w:tabs>
          <w:tab w:val="left" w:pos="1128"/>
        </w:tabs>
        <w:spacing w:before="100" w:beforeAutospacing="1" w:after="100" w:afterAutospacing="1" w:line="317" w:lineRule="exact"/>
        <w:ind w:firstLine="709"/>
        <w:rPr>
          <w:rFonts w:ascii="Times New Roman" w:eastAsia="Times New Roman" w:hAnsi="Times New Roman" w:cs="Times New Roman"/>
          <w:sz w:val="24"/>
          <w:szCs w:val="24"/>
          <w:lang w:eastAsia="ru-RU"/>
        </w:rPr>
      </w:pPr>
      <w:r w:rsidRPr="00AB0B34">
        <w:rPr>
          <w:rFonts w:ascii="Times New Roman" w:eastAsia="Times New Roman" w:hAnsi="Times New Roman" w:cs="Times New Roman"/>
          <w:sz w:val="21"/>
          <w:szCs w:val="21"/>
          <w:lang w:eastAsia="ru-RU"/>
        </w:rPr>
        <w:t>9) обеспечена работа библиотек, компьютерных классов (кабинетов информатики) образовательных учреждений, учреждений дополнительного образования детей, школьных спортивных клубов в соответствии с требованиями антитеррористической безопасности, а также освещение в средствах массовой информации мероприятий с детьми, организованных в период зимних каникул;</w:t>
      </w:r>
    </w:p>
    <w:p w:rsidR="00AB0B34" w:rsidRPr="00AB0B34" w:rsidRDefault="00AB0B34" w:rsidP="00AB0B34">
      <w:pPr>
        <w:tabs>
          <w:tab w:val="left" w:pos="1219"/>
        </w:tabs>
        <w:spacing w:before="100" w:beforeAutospacing="1" w:after="100" w:afterAutospacing="1" w:line="317" w:lineRule="exact"/>
        <w:ind w:firstLine="725"/>
        <w:rPr>
          <w:rFonts w:ascii="Times New Roman" w:eastAsia="Times New Roman" w:hAnsi="Times New Roman" w:cs="Times New Roman"/>
          <w:sz w:val="24"/>
          <w:szCs w:val="24"/>
          <w:lang w:eastAsia="ru-RU"/>
        </w:rPr>
      </w:pPr>
      <w:r w:rsidRPr="00AB0B34">
        <w:rPr>
          <w:rFonts w:ascii="Times New Roman" w:eastAsia="Times New Roman" w:hAnsi="Times New Roman" w:cs="Times New Roman"/>
          <w:sz w:val="21"/>
          <w:szCs w:val="21"/>
          <w:lang w:eastAsia="ru-RU"/>
        </w:rPr>
        <w:t xml:space="preserve">10) усилена: </w:t>
      </w:r>
    </w:p>
    <w:p w:rsidR="00AB0B34" w:rsidRPr="00AB0B34" w:rsidRDefault="00AB0B34" w:rsidP="00AB0B34">
      <w:pPr>
        <w:tabs>
          <w:tab w:val="left" w:pos="1219"/>
        </w:tabs>
        <w:spacing w:before="100" w:beforeAutospacing="1" w:after="100" w:afterAutospacing="1" w:line="317" w:lineRule="exact"/>
        <w:ind w:firstLine="725"/>
        <w:rPr>
          <w:rFonts w:ascii="Times New Roman" w:eastAsia="Times New Roman" w:hAnsi="Times New Roman" w:cs="Times New Roman"/>
          <w:sz w:val="24"/>
          <w:szCs w:val="24"/>
          <w:lang w:eastAsia="ru-RU"/>
        </w:rPr>
      </w:pPr>
      <w:r w:rsidRPr="00AB0B34">
        <w:rPr>
          <w:rFonts w:ascii="Times New Roman" w:eastAsia="Times New Roman" w:hAnsi="Times New Roman" w:cs="Times New Roman"/>
          <w:sz w:val="21"/>
          <w:szCs w:val="21"/>
          <w:lang w:eastAsia="ru-RU"/>
        </w:rPr>
        <w:t xml:space="preserve">охрана зданий и сооружений, подъездных путей и коммуникаций, ужесточен пропускной режим на территорию и в здания объектов образования; </w:t>
      </w:r>
    </w:p>
    <w:p w:rsidR="00AB0B34" w:rsidRPr="00AB0B34" w:rsidRDefault="00AB0B34" w:rsidP="00AB0B34">
      <w:pPr>
        <w:tabs>
          <w:tab w:val="left" w:pos="1219"/>
        </w:tabs>
        <w:spacing w:before="100" w:beforeAutospacing="1" w:after="100" w:afterAutospacing="1" w:line="317" w:lineRule="exact"/>
        <w:ind w:firstLine="725"/>
        <w:rPr>
          <w:rFonts w:ascii="Times New Roman" w:eastAsia="Times New Roman" w:hAnsi="Times New Roman" w:cs="Times New Roman"/>
          <w:sz w:val="24"/>
          <w:szCs w:val="24"/>
          <w:lang w:eastAsia="ru-RU"/>
        </w:rPr>
      </w:pPr>
      <w:proofErr w:type="gramStart"/>
      <w:r w:rsidRPr="00AB0B34">
        <w:rPr>
          <w:rFonts w:ascii="Times New Roman" w:eastAsia="Times New Roman" w:hAnsi="Times New Roman" w:cs="Times New Roman"/>
          <w:sz w:val="21"/>
          <w:szCs w:val="21"/>
          <w:lang w:eastAsia="ru-RU"/>
        </w:rPr>
        <w:t>контроль за</w:t>
      </w:r>
      <w:proofErr w:type="gramEnd"/>
      <w:r w:rsidRPr="00AB0B34">
        <w:rPr>
          <w:rFonts w:ascii="Times New Roman" w:eastAsia="Times New Roman" w:hAnsi="Times New Roman" w:cs="Times New Roman"/>
          <w:sz w:val="21"/>
          <w:szCs w:val="21"/>
          <w:lang w:eastAsia="ru-RU"/>
        </w:rPr>
        <w:t xml:space="preserve"> состоянием газовых и котельных установок, пищеблоков, систем водоснабжения, исключен свободный доступ к ним посторонних лиц;</w:t>
      </w:r>
    </w:p>
    <w:p w:rsidR="00AB0B34" w:rsidRPr="00AB0B34" w:rsidRDefault="00AB0B34" w:rsidP="00AB0B34">
      <w:pPr>
        <w:tabs>
          <w:tab w:val="left" w:pos="1046"/>
        </w:tabs>
        <w:spacing w:before="100" w:beforeAutospacing="1" w:after="100" w:afterAutospacing="1" w:line="317" w:lineRule="exact"/>
        <w:ind w:left="739"/>
        <w:rPr>
          <w:rFonts w:ascii="Times New Roman" w:eastAsia="Times New Roman" w:hAnsi="Times New Roman" w:cs="Times New Roman"/>
          <w:sz w:val="24"/>
          <w:szCs w:val="24"/>
          <w:lang w:eastAsia="ru-RU"/>
        </w:rPr>
      </w:pPr>
      <w:r w:rsidRPr="00AB0B34">
        <w:rPr>
          <w:rFonts w:ascii="Times New Roman" w:eastAsia="Times New Roman" w:hAnsi="Times New Roman" w:cs="Times New Roman"/>
          <w:sz w:val="21"/>
          <w:szCs w:val="21"/>
          <w:lang w:eastAsia="ru-RU"/>
        </w:rPr>
        <w:t>11) обеспечены:</w:t>
      </w:r>
    </w:p>
    <w:p w:rsidR="00AB0B34" w:rsidRPr="00AB0B34" w:rsidRDefault="00AB0B34" w:rsidP="00AB0B34">
      <w:pPr>
        <w:spacing w:before="10" w:after="100" w:afterAutospacing="1" w:line="317" w:lineRule="exact"/>
        <w:ind w:firstLine="715"/>
        <w:rPr>
          <w:rFonts w:ascii="Times New Roman" w:eastAsia="Times New Roman" w:hAnsi="Times New Roman" w:cs="Times New Roman"/>
          <w:sz w:val="24"/>
          <w:szCs w:val="24"/>
          <w:lang w:eastAsia="ru-RU"/>
        </w:rPr>
      </w:pPr>
      <w:r w:rsidRPr="00AB0B34">
        <w:rPr>
          <w:rFonts w:ascii="Times New Roman" w:eastAsia="Times New Roman" w:hAnsi="Times New Roman" w:cs="Times New Roman"/>
          <w:sz w:val="21"/>
          <w:szCs w:val="21"/>
          <w:lang w:eastAsia="ru-RU"/>
        </w:rPr>
        <w:t>регулярные осмотры прилегающих к образовательным учреждениям территорий (не менее 3 раз в день), а также осмотры мастерских, гаражей, чердачных, подвальных и иных вспомогательных помещений, при необходимости производится  их опломбирование;</w:t>
      </w:r>
    </w:p>
    <w:p w:rsidR="00AB0B34" w:rsidRPr="00AB0B34" w:rsidRDefault="00AB0B34" w:rsidP="00AB0B34">
      <w:pPr>
        <w:spacing w:before="5" w:after="100" w:afterAutospacing="1" w:line="317" w:lineRule="exact"/>
        <w:ind w:firstLine="720"/>
        <w:rPr>
          <w:rFonts w:ascii="Times New Roman" w:eastAsia="Times New Roman" w:hAnsi="Times New Roman" w:cs="Times New Roman"/>
          <w:sz w:val="24"/>
          <w:szCs w:val="24"/>
          <w:lang w:eastAsia="ru-RU"/>
        </w:rPr>
      </w:pPr>
      <w:r w:rsidRPr="00AB0B34">
        <w:rPr>
          <w:rFonts w:ascii="Times New Roman" w:eastAsia="Times New Roman" w:hAnsi="Times New Roman" w:cs="Times New Roman"/>
          <w:sz w:val="21"/>
          <w:szCs w:val="21"/>
          <w:lang w:eastAsia="ru-RU"/>
        </w:rPr>
        <w:t>исправность и доступность сре</w:t>
      </w:r>
      <w:proofErr w:type="gramStart"/>
      <w:r w:rsidRPr="00AB0B34">
        <w:rPr>
          <w:rFonts w:ascii="Times New Roman" w:eastAsia="Times New Roman" w:hAnsi="Times New Roman" w:cs="Times New Roman"/>
          <w:sz w:val="21"/>
          <w:szCs w:val="21"/>
          <w:lang w:eastAsia="ru-RU"/>
        </w:rPr>
        <w:t>дств тр</w:t>
      </w:r>
      <w:proofErr w:type="gramEnd"/>
      <w:r w:rsidRPr="00AB0B34">
        <w:rPr>
          <w:rFonts w:ascii="Times New Roman" w:eastAsia="Times New Roman" w:hAnsi="Times New Roman" w:cs="Times New Roman"/>
          <w:sz w:val="21"/>
          <w:szCs w:val="21"/>
          <w:lang w:eastAsia="ru-RU"/>
        </w:rPr>
        <w:t>евожной сигнализации, первичных средств пожаротушения и средств связи, доведены до сведения работников, воспитанников, учащихся  номера телефонов служб экстренного реагирования;</w:t>
      </w:r>
    </w:p>
    <w:p w:rsidR="00AB0B34" w:rsidRPr="00AB0B34" w:rsidRDefault="00AB0B34" w:rsidP="00AB0B34">
      <w:pPr>
        <w:spacing w:before="10" w:after="100" w:afterAutospacing="1" w:line="317" w:lineRule="exact"/>
        <w:rPr>
          <w:rFonts w:ascii="Times New Roman" w:eastAsia="Times New Roman" w:hAnsi="Times New Roman" w:cs="Times New Roman"/>
          <w:sz w:val="24"/>
          <w:szCs w:val="24"/>
          <w:lang w:eastAsia="ru-RU"/>
        </w:rPr>
      </w:pPr>
      <w:r w:rsidRPr="00AB0B34">
        <w:rPr>
          <w:rFonts w:ascii="Times New Roman" w:eastAsia="Times New Roman" w:hAnsi="Times New Roman" w:cs="Times New Roman"/>
          <w:sz w:val="21"/>
          <w:szCs w:val="21"/>
          <w:lang w:eastAsia="ru-RU"/>
        </w:rPr>
        <w:t>необходимый запас песка, снегоуборочного инвентаря, своевременная расчистка подъездных путей и пешеходных дорожек от снега на территориях и вблизи образовательных учреждений, а также уборка снега и сосулек по периметру кровли зданий и козырьков крылец;</w:t>
      </w:r>
    </w:p>
    <w:p w:rsidR="00AB0B34" w:rsidRPr="00AB0B34" w:rsidRDefault="00AB0B34" w:rsidP="00AB0B34">
      <w:pPr>
        <w:tabs>
          <w:tab w:val="left" w:pos="1171"/>
        </w:tabs>
        <w:spacing w:before="5" w:after="100" w:afterAutospacing="1" w:line="317" w:lineRule="exact"/>
        <w:ind w:firstLine="709"/>
        <w:rPr>
          <w:rFonts w:ascii="Times New Roman" w:eastAsia="Times New Roman" w:hAnsi="Times New Roman" w:cs="Times New Roman"/>
          <w:sz w:val="24"/>
          <w:szCs w:val="24"/>
          <w:lang w:eastAsia="ru-RU"/>
        </w:rPr>
      </w:pPr>
      <w:r w:rsidRPr="00AB0B34">
        <w:rPr>
          <w:rFonts w:ascii="Times New Roman" w:eastAsia="Times New Roman" w:hAnsi="Times New Roman" w:cs="Times New Roman"/>
          <w:sz w:val="21"/>
          <w:szCs w:val="21"/>
          <w:lang w:eastAsia="ru-RU"/>
        </w:rPr>
        <w:t>11) организовано проведение ежедневного мониторинга температурного режима в помещениях образовательных учреждений;</w:t>
      </w:r>
    </w:p>
    <w:p w:rsidR="00AB0B34" w:rsidRPr="00AB0B34" w:rsidRDefault="00AB0B34" w:rsidP="00AB0B34">
      <w:pPr>
        <w:tabs>
          <w:tab w:val="left" w:pos="1171"/>
        </w:tabs>
        <w:spacing w:before="5" w:after="100" w:afterAutospacing="1" w:line="317" w:lineRule="exact"/>
        <w:ind w:firstLine="709"/>
        <w:rPr>
          <w:rFonts w:ascii="Times New Roman" w:eastAsia="Times New Roman" w:hAnsi="Times New Roman" w:cs="Times New Roman"/>
          <w:sz w:val="24"/>
          <w:szCs w:val="24"/>
          <w:lang w:eastAsia="ru-RU"/>
        </w:rPr>
      </w:pPr>
      <w:r w:rsidRPr="00AB0B34">
        <w:rPr>
          <w:rFonts w:ascii="Times New Roman" w:eastAsia="Times New Roman" w:hAnsi="Times New Roman" w:cs="Times New Roman"/>
          <w:sz w:val="21"/>
          <w:szCs w:val="21"/>
          <w:lang w:eastAsia="ru-RU"/>
        </w:rPr>
        <w:lastRenderedPageBreak/>
        <w:t>12) запрещены выходы организованных групп воспитанников и учащихся на водоемы в период ледостава;</w:t>
      </w:r>
    </w:p>
    <w:p w:rsidR="00AB0B34" w:rsidRPr="00AB0B34" w:rsidRDefault="00AB0B34" w:rsidP="00AB0B34">
      <w:pPr>
        <w:tabs>
          <w:tab w:val="left" w:pos="1315"/>
        </w:tabs>
        <w:spacing w:before="100" w:beforeAutospacing="1" w:after="100" w:afterAutospacing="1" w:line="317" w:lineRule="exact"/>
        <w:ind w:firstLine="709"/>
        <w:rPr>
          <w:rFonts w:ascii="Times New Roman" w:eastAsia="Times New Roman" w:hAnsi="Times New Roman" w:cs="Times New Roman"/>
          <w:sz w:val="24"/>
          <w:szCs w:val="24"/>
          <w:lang w:eastAsia="ru-RU"/>
        </w:rPr>
      </w:pPr>
      <w:r w:rsidRPr="00AB0B34">
        <w:rPr>
          <w:rFonts w:ascii="Times New Roman" w:eastAsia="Times New Roman" w:hAnsi="Times New Roman" w:cs="Times New Roman"/>
          <w:sz w:val="21"/>
          <w:szCs w:val="21"/>
          <w:lang w:eastAsia="ru-RU"/>
        </w:rPr>
        <w:t xml:space="preserve">13) при проведении массовых мероприятий: </w:t>
      </w:r>
    </w:p>
    <w:p w:rsidR="00AB0B34" w:rsidRPr="00AB0B34" w:rsidRDefault="00AB0B34" w:rsidP="00AB0B34">
      <w:pPr>
        <w:tabs>
          <w:tab w:val="left" w:pos="1315"/>
        </w:tabs>
        <w:spacing w:before="100" w:beforeAutospacing="1" w:after="100" w:afterAutospacing="1" w:line="317" w:lineRule="exact"/>
        <w:ind w:firstLine="709"/>
        <w:rPr>
          <w:rFonts w:ascii="Times New Roman" w:eastAsia="Times New Roman" w:hAnsi="Times New Roman" w:cs="Times New Roman"/>
          <w:sz w:val="24"/>
          <w:szCs w:val="24"/>
          <w:lang w:eastAsia="ru-RU"/>
        </w:rPr>
      </w:pPr>
      <w:r w:rsidRPr="00AB0B34">
        <w:rPr>
          <w:rFonts w:ascii="Times New Roman" w:eastAsia="Times New Roman" w:hAnsi="Times New Roman" w:cs="Times New Roman"/>
          <w:sz w:val="21"/>
          <w:szCs w:val="21"/>
          <w:lang w:eastAsia="ru-RU"/>
        </w:rPr>
        <w:t xml:space="preserve">будут использоваться помещения, обеспеченные не менее чем двумя эвакуационными выходами, не имеющие на окнах </w:t>
      </w:r>
      <w:proofErr w:type="spellStart"/>
      <w:r w:rsidRPr="00AB0B34">
        <w:rPr>
          <w:rFonts w:ascii="Times New Roman" w:eastAsia="Times New Roman" w:hAnsi="Times New Roman" w:cs="Times New Roman"/>
          <w:sz w:val="21"/>
          <w:szCs w:val="21"/>
          <w:lang w:eastAsia="ru-RU"/>
        </w:rPr>
        <w:t>нераспашных</w:t>
      </w:r>
      <w:proofErr w:type="spellEnd"/>
      <w:r w:rsidRPr="00AB0B34">
        <w:rPr>
          <w:rFonts w:ascii="Times New Roman" w:eastAsia="Times New Roman" w:hAnsi="Times New Roman" w:cs="Times New Roman"/>
          <w:sz w:val="21"/>
          <w:szCs w:val="21"/>
          <w:lang w:eastAsia="ru-RU"/>
        </w:rPr>
        <w:t xml:space="preserve"> решёток и расположенные не выше второго этажа;</w:t>
      </w:r>
    </w:p>
    <w:p w:rsidR="00AB0B34" w:rsidRPr="00AB0B34" w:rsidRDefault="00AB0B34" w:rsidP="00AB0B34">
      <w:pPr>
        <w:tabs>
          <w:tab w:val="left" w:pos="1315"/>
        </w:tabs>
        <w:spacing w:before="100" w:beforeAutospacing="1" w:after="100" w:afterAutospacing="1" w:line="317" w:lineRule="exact"/>
        <w:ind w:firstLine="709"/>
        <w:rPr>
          <w:rFonts w:ascii="Times New Roman" w:eastAsia="Times New Roman" w:hAnsi="Times New Roman" w:cs="Times New Roman"/>
          <w:sz w:val="24"/>
          <w:szCs w:val="24"/>
          <w:lang w:eastAsia="ru-RU"/>
        </w:rPr>
      </w:pPr>
      <w:r w:rsidRPr="00AB0B34">
        <w:rPr>
          <w:rFonts w:ascii="Times New Roman" w:eastAsia="Times New Roman" w:hAnsi="Times New Roman" w:cs="Times New Roman"/>
          <w:sz w:val="21"/>
          <w:szCs w:val="21"/>
          <w:lang w:eastAsia="ru-RU"/>
        </w:rPr>
        <w:t>не допускаются уменьшение в аудиториях, используемых для проведения мероприятий, ширины проходов между рядами или установку в проходах дополнительных кресел, стульев;</w:t>
      </w:r>
    </w:p>
    <w:p w:rsidR="00AB0B34" w:rsidRPr="00AB0B34" w:rsidRDefault="00AB0B34" w:rsidP="00AB0B34">
      <w:pPr>
        <w:tabs>
          <w:tab w:val="left" w:pos="1315"/>
        </w:tabs>
        <w:spacing w:before="100" w:beforeAutospacing="1" w:after="100" w:afterAutospacing="1" w:line="317" w:lineRule="exact"/>
        <w:ind w:firstLine="709"/>
        <w:rPr>
          <w:rFonts w:ascii="Times New Roman" w:eastAsia="Times New Roman" w:hAnsi="Times New Roman" w:cs="Times New Roman"/>
          <w:sz w:val="24"/>
          <w:szCs w:val="24"/>
          <w:lang w:eastAsia="ru-RU"/>
        </w:rPr>
      </w:pPr>
      <w:r w:rsidRPr="00AB0B34">
        <w:rPr>
          <w:rFonts w:ascii="Times New Roman" w:eastAsia="Times New Roman" w:hAnsi="Times New Roman" w:cs="Times New Roman"/>
          <w:sz w:val="21"/>
          <w:szCs w:val="21"/>
          <w:lang w:eastAsia="ru-RU"/>
        </w:rPr>
        <w:t xml:space="preserve">запрещено использование пиротехнических изделий; </w:t>
      </w:r>
    </w:p>
    <w:p w:rsidR="00AB0B34" w:rsidRPr="00AB0B34" w:rsidRDefault="00AB0B34" w:rsidP="00AB0B34">
      <w:pPr>
        <w:tabs>
          <w:tab w:val="left" w:pos="1315"/>
        </w:tabs>
        <w:spacing w:before="100" w:beforeAutospacing="1" w:after="100" w:afterAutospacing="1" w:line="317" w:lineRule="exact"/>
        <w:ind w:firstLine="709"/>
        <w:rPr>
          <w:rFonts w:ascii="Times New Roman" w:eastAsia="Times New Roman" w:hAnsi="Times New Roman" w:cs="Times New Roman"/>
          <w:sz w:val="24"/>
          <w:szCs w:val="24"/>
          <w:lang w:eastAsia="ru-RU"/>
        </w:rPr>
      </w:pPr>
      <w:r w:rsidRPr="00AB0B34">
        <w:rPr>
          <w:rFonts w:ascii="Times New Roman" w:eastAsia="Times New Roman" w:hAnsi="Times New Roman" w:cs="Times New Roman"/>
          <w:sz w:val="21"/>
          <w:szCs w:val="21"/>
          <w:lang w:eastAsia="ru-RU"/>
        </w:rPr>
        <w:t xml:space="preserve">обеспечена установка новогодней ёлки только на устойчивом основании, ветви ели при этом не должны касаться стен и потолков, а также неукоснительное выполнение правил устройства электрооборудования при монтаже </w:t>
      </w:r>
      <w:proofErr w:type="spellStart"/>
      <w:r w:rsidRPr="00AB0B34">
        <w:rPr>
          <w:rFonts w:ascii="Times New Roman" w:eastAsia="Times New Roman" w:hAnsi="Times New Roman" w:cs="Times New Roman"/>
          <w:sz w:val="21"/>
          <w:szCs w:val="21"/>
          <w:lang w:eastAsia="ru-RU"/>
        </w:rPr>
        <w:t>электрогирлянд</w:t>
      </w:r>
      <w:proofErr w:type="spellEnd"/>
      <w:r w:rsidRPr="00AB0B34">
        <w:rPr>
          <w:rFonts w:ascii="Times New Roman" w:eastAsia="Times New Roman" w:hAnsi="Times New Roman" w:cs="Times New Roman"/>
          <w:sz w:val="21"/>
          <w:szCs w:val="21"/>
          <w:lang w:eastAsia="ru-RU"/>
        </w:rPr>
        <w:t xml:space="preserve"> и другого электрооборудования;</w:t>
      </w:r>
    </w:p>
    <w:p w:rsidR="00AB0B34" w:rsidRPr="00AB0B34" w:rsidRDefault="00AB0B34" w:rsidP="00AB0B34">
      <w:pPr>
        <w:tabs>
          <w:tab w:val="left" w:pos="1315"/>
        </w:tabs>
        <w:spacing w:before="100" w:beforeAutospacing="1" w:after="100" w:afterAutospacing="1" w:line="317" w:lineRule="exact"/>
        <w:ind w:firstLine="709"/>
        <w:rPr>
          <w:rFonts w:ascii="Times New Roman" w:eastAsia="Times New Roman" w:hAnsi="Times New Roman" w:cs="Times New Roman"/>
          <w:sz w:val="24"/>
          <w:szCs w:val="24"/>
          <w:lang w:eastAsia="ru-RU"/>
        </w:rPr>
      </w:pPr>
      <w:r w:rsidRPr="00AB0B34">
        <w:rPr>
          <w:rFonts w:ascii="Times New Roman" w:eastAsia="Times New Roman" w:hAnsi="Times New Roman" w:cs="Times New Roman"/>
          <w:sz w:val="21"/>
          <w:szCs w:val="21"/>
          <w:lang w:eastAsia="ru-RU"/>
        </w:rPr>
        <w:t xml:space="preserve">не допускается украшение новогодней ёлки марлей, ватой и другими горючими веществами </w:t>
      </w:r>
    </w:p>
    <w:p w:rsidR="00AB0B34" w:rsidRPr="00AB0B34" w:rsidRDefault="00AB0B34" w:rsidP="00AB0B34">
      <w:pPr>
        <w:tabs>
          <w:tab w:val="left" w:pos="1315"/>
        </w:tabs>
        <w:spacing w:before="100" w:beforeAutospacing="1" w:after="100" w:afterAutospacing="1" w:line="317" w:lineRule="exact"/>
        <w:ind w:firstLine="709"/>
        <w:rPr>
          <w:rFonts w:ascii="Times New Roman" w:eastAsia="Times New Roman" w:hAnsi="Times New Roman" w:cs="Times New Roman"/>
          <w:sz w:val="24"/>
          <w:szCs w:val="24"/>
          <w:lang w:eastAsia="ru-RU"/>
        </w:rPr>
      </w:pPr>
      <w:r w:rsidRPr="00AB0B34">
        <w:rPr>
          <w:rFonts w:ascii="Times New Roman" w:eastAsia="Times New Roman" w:hAnsi="Times New Roman" w:cs="Times New Roman"/>
          <w:sz w:val="21"/>
          <w:szCs w:val="21"/>
          <w:lang w:eastAsia="ru-RU"/>
        </w:rPr>
        <w:t xml:space="preserve">Руководители каждого образовательного учреждения должны  незамедлительно информировать управление образования  обо всех происшествиях, связанных с угрозой жизни и здоровью воспитанников, учащихся и работников образовательных учреждений, в период проведения новогодних, рождественских мероприятий и зимних каникул по телефону 5-70-91, 5-70-83. По управлению образования также разработан и утвержден график дежурства специалистов на период всех рождественских праздников. Во всех образовательных учреждениях   проведены обследования работниками ОНД на предмет соответствия требованиям  безопасности помещений при проведении новогодних мероприятий. Особое внимание при этом уделялось  соответствию площади помещения и количеству людей,  включая и родителей,  обработке  драпировки негорючими материалами,  прохождению </w:t>
      </w:r>
      <w:proofErr w:type="gramStart"/>
      <w:r w:rsidRPr="00AB0B34">
        <w:rPr>
          <w:rFonts w:ascii="Times New Roman" w:eastAsia="Times New Roman" w:hAnsi="Times New Roman" w:cs="Times New Roman"/>
          <w:sz w:val="21"/>
          <w:szCs w:val="21"/>
          <w:lang w:eastAsia="ru-RU"/>
        </w:rPr>
        <w:t>обучения по безопасности</w:t>
      </w:r>
      <w:proofErr w:type="gramEnd"/>
      <w:r w:rsidRPr="00AB0B34">
        <w:rPr>
          <w:rFonts w:ascii="Times New Roman" w:eastAsia="Times New Roman" w:hAnsi="Times New Roman" w:cs="Times New Roman"/>
          <w:sz w:val="21"/>
          <w:szCs w:val="21"/>
          <w:lang w:eastAsia="ru-RU"/>
        </w:rPr>
        <w:t xml:space="preserve"> ответственных лиц,  проведению тренировок на случай террористической  и  пожарной угрозы.</w:t>
      </w:r>
    </w:p>
    <w:p w:rsidR="00AB0B34" w:rsidRPr="00AB0B34" w:rsidRDefault="00AB0B34" w:rsidP="00AB0B34">
      <w:pPr>
        <w:tabs>
          <w:tab w:val="left" w:pos="1536"/>
        </w:tabs>
        <w:spacing w:before="100" w:beforeAutospacing="1" w:after="100" w:afterAutospacing="1" w:line="317" w:lineRule="exact"/>
        <w:ind w:firstLine="749"/>
        <w:rPr>
          <w:rFonts w:ascii="Times New Roman" w:eastAsia="Times New Roman" w:hAnsi="Times New Roman" w:cs="Times New Roman"/>
          <w:sz w:val="24"/>
          <w:szCs w:val="24"/>
          <w:lang w:eastAsia="ru-RU"/>
        </w:rPr>
      </w:pPr>
      <w:r w:rsidRPr="00AB0B34">
        <w:rPr>
          <w:rFonts w:ascii="Times New Roman" w:eastAsia="Times New Roman" w:hAnsi="Times New Roman" w:cs="Times New Roman"/>
          <w:sz w:val="21"/>
          <w:szCs w:val="21"/>
          <w:lang w:eastAsia="ru-RU"/>
        </w:rPr>
        <w:t>Все учреждения должны  представить в срок до 10 января 2014года в управление образования  информацию об итогах проведения зимних каникул.</w:t>
      </w:r>
    </w:p>
    <w:p w:rsidR="00AB0B34" w:rsidRPr="00AB0B34" w:rsidRDefault="00AB0B34" w:rsidP="00AB0B34">
      <w:pPr>
        <w:tabs>
          <w:tab w:val="left" w:pos="1536"/>
        </w:tabs>
        <w:spacing w:before="100" w:beforeAutospacing="1" w:after="100" w:afterAutospacing="1" w:line="317" w:lineRule="exact"/>
        <w:ind w:firstLine="749"/>
        <w:rPr>
          <w:rFonts w:ascii="Times New Roman" w:eastAsia="Times New Roman" w:hAnsi="Times New Roman" w:cs="Times New Roman"/>
          <w:sz w:val="24"/>
          <w:szCs w:val="24"/>
          <w:lang w:eastAsia="ru-RU"/>
        </w:rPr>
      </w:pPr>
      <w:proofErr w:type="gramStart"/>
      <w:r w:rsidRPr="00AB0B34">
        <w:rPr>
          <w:rFonts w:ascii="Times New Roman" w:eastAsia="Times New Roman" w:hAnsi="Times New Roman" w:cs="Times New Roman"/>
          <w:sz w:val="21"/>
          <w:szCs w:val="21"/>
          <w:lang w:eastAsia="ru-RU"/>
        </w:rPr>
        <w:t>Контроль  за</w:t>
      </w:r>
      <w:proofErr w:type="gramEnd"/>
      <w:r w:rsidRPr="00AB0B34">
        <w:rPr>
          <w:rFonts w:ascii="Times New Roman" w:eastAsia="Times New Roman" w:hAnsi="Times New Roman" w:cs="Times New Roman"/>
          <w:sz w:val="21"/>
          <w:szCs w:val="21"/>
          <w:lang w:eastAsia="ru-RU"/>
        </w:rPr>
        <w:t xml:space="preserve">    выполнением    мероприятий    по    организации зимних</w:t>
      </w:r>
    </w:p>
    <w:p w:rsidR="00AB0B34" w:rsidRPr="00AB0B34" w:rsidRDefault="00AB0B34" w:rsidP="00AB0B34">
      <w:pPr>
        <w:tabs>
          <w:tab w:val="left" w:pos="979"/>
        </w:tabs>
        <w:spacing w:before="100" w:beforeAutospacing="1" w:after="100" w:afterAutospacing="1" w:line="240" w:lineRule="auto"/>
        <w:rPr>
          <w:rFonts w:ascii="Times New Roman" w:eastAsia="Times New Roman" w:hAnsi="Times New Roman" w:cs="Times New Roman"/>
          <w:sz w:val="24"/>
          <w:szCs w:val="24"/>
          <w:lang w:eastAsia="ru-RU"/>
        </w:rPr>
      </w:pPr>
      <w:r w:rsidRPr="00AB0B34">
        <w:rPr>
          <w:rFonts w:ascii="Times New Roman" w:eastAsia="Times New Roman" w:hAnsi="Times New Roman" w:cs="Times New Roman"/>
          <w:sz w:val="21"/>
          <w:szCs w:val="21"/>
          <w:lang w:eastAsia="ru-RU"/>
        </w:rPr>
        <w:t xml:space="preserve">каникул и </w:t>
      </w:r>
      <w:proofErr w:type="gramStart"/>
      <w:r w:rsidRPr="00AB0B34">
        <w:rPr>
          <w:rFonts w:ascii="Times New Roman" w:eastAsia="Times New Roman" w:hAnsi="Times New Roman" w:cs="Times New Roman"/>
          <w:sz w:val="21"/>
          <w:szCs w:val="21"/>
          <w:lang w:eastAsia="ru-RU"/>
        </w:rPr>
        <w:t>мерах</w:t>
      </w:r>
      <w:proofErr w:type="gramEnd"/>
      <w:r w:rsidRPr="00AB0B34">
        <w:rPr>
          <w:rFonts w:ascii="Times New Roman" w:eastAsia="Times New Roman" w:hAnsi="Times New Roman" w:cs="Times New Roman"/>
          <w:sz w:val="21"/>
          <w:szCs w:val="21"/>
          <w:lang w:eastAsia="ru-RU"/>
        </w:rPr>
        <w:t xml:space="preserve"> по обеспечению безопасности в период проведения новогодних, рождественских мероприятий, а также выходных и праздничных дней в образовательных учреждениях </w:t>
      </w:r>
      <w:proofErr w:type="spellStart"/>
      <w:r w:rsidRPr="00AB0B34">
        <w:rPr>
          <w:rFonts w:ascii="Times New Roman" w:eastAsia="Times New Roman" w:hAnsi="Times New Roman" w:cs="Times New Roman"/>
          <w:sz w:val="21"/>
          <w:szCs w:val="21"/>
          <w:lang w:eastAsia="ru-RU"/>
        </w:rPr>
        <w:t>Староминского</w:t>
      </w:r>
      <w:proofErr w:type="spellEnd"/>
      <w:r w:rsidRPr="00AB0B34">
        <w:rPr>
          <w:rFonts w:ascii="Times New Roman" w:eastAsia="Times New Roman" w:hAnsi="Times New Roman" w:cs="Times New Roman"/>
          <w:sz w:val="21"/>
          <w:szCs w:val="21"/>
          <w:lang w:eastAsia="ru-RU"/>
        </w:rPr>
        <w:t xml:space="preserve"> района оставляю за собой.</w:t>
      </w:r>
    </w:p>
    <w:p w:rsidR="00AB0B34" w:rsidRPr="00AB0B34" w:rsidRDefault="00AB0B34" w:rsidP="00AB0B34">
      <w:pPr>
        <w:tabs>
          <w:tab w:val="left" w:pos="979"/>
        </w:tabs>
        <w:spacing w:before="100" w:beforeAutospacing="1" w:after="100" w:afterAutospacing="1" w:line="240" w:lineRule="auto"/>
        <w:ind w:left="701"/>
        <w:rPr>
          <w:rFonts w:ascii="Times New Roman" w:eastAsia="Times New Roman" w:hAnsi="Times New Roman" w:cs="Times New Roman"/>
          <w:sz w:val="24"/>
          <w:szCs w:val="24"/>
          <w:lang w:eastAsia="ru-RU"/>
        </w:rPr>
      </w:pPr>
      <w:r w:rsidRPr="00AB0B34">
        <w:rPr>
          <w:rFonts w:ascii="Times New Roman" w:eastAsia="Times New Roman" w:hAnsi="Times New Roman" w:cs="Times New Roman"/>
          <w:sz w:val="24"/>
          <w:szCs w:val="24"/>
          <w:lang w:eastAsia="ru-RU"/>
        </w:rPr>
        <w:t> </w:t>
      </w:r>
    </w:p>
    <w:p w:rsidR="00AB0B34" w:rsidRPr="00AB0B34" w:rsidRDefault="00AB0B34" w:rsidP="00AB0B34">
      <w:pPr>
        <w:tabs>
          <w:tab w:val="left" w:pos="979"/>
        </w:tabs>
        <w:spacing w:before="100" w:beforeAutospacing="1" w:after="100" w:afterAutospacing="1" w:line="240" w:lineRule="auto"/>
        <w:ind w:left="701"/>
        <w:rPr>
          <w:rFonts w:ascii="Times New Roman" w:eastAsia="Times New Roman" w:hAnsi="Times New Roman" w:cs="Times New Roman"/>
          <w:sz w:val="24"/>
          <w:szCs w:val="24"/>
          <w:lang w:eastAsia="ru-RU"/>
        </w:rPr>
      </w:pPr>
      <w:r w:rsidRPr="00AB0B34">
        <w:rPr>
          <w:rFonts w:ascii="Times New Roman" w:eastAsia="Times New Roman" w:hAnsi="Times New Roman" w:cs="Times New Roman"/>
          <w:sz w:val="24"/>
          <w:szCs w:val="24"/>
          <w:lang w:eastAsia="ru-RU"/>
        </w:rPr>
        <w:t> </w:t>
      </w:r>
    </w:p>
    <w:p w:rsidR="00AB0B34" w:rsidRPr="00AB0B34" w:rsidRDefault="00AB0B34" w:rsidP="00AB0B34">
      <w:pPr>
        <w:tabs>
          <w:tab w:val="left" w:pos="979"/>
        </w:tabs>
        <w:spacing w:before="100" w:beforeAutospacing="1" w:after="100" w:afterAutospacing="1" w:line="240" w:lineRule="auto"/>
        <w:ind w:left="701"/>
        <w:rPr>
          <w:rFonts w:ascii="Times New Roman" w:eastAsia="Times New Roman" w:hAnsi="Times New Roman" w:cs="Times New Roman"/>
          <w:sz w:val="24"/>
          <w:szCs w:val="24"/>
          <w:lang w:eastAsia="ru-RU"/>
        </w:rPr>
      </w:pPr>
      <w:r w:rsidRPr="00AB0B34">
        <w:rPr>
          <w:rFonts w:ascii="Times New Roman" w:eastAsia="Times New Roman" w:hAnsi="Times New Roman" w:cs="Times New Roman"/>
          <w:sz w:val="21"/>
          <w:szCs w:val="21"/>
          <w:lang w:eastAsia="ru-RU"/>
        </w:rPr>
        <w:t> </w:t>
      </w:r>
    </w:p>
    <w:p w:rsidR="00AB0B34" w:rsidRPr="00AB0B34" w:rsidRDefault="00AB0B34" w:rsidP="00AB0B34">
      <w:pPr>
        <w:spacing w:before="100" w:beforeAutospacing="1" w:after="100" w:afterAutospacing="1" w:line="240" w:lineRule="auto"/>
        <w:rPr>
          <w:rFonts w:ascii="Times New Roman" w:eastAsia="Times New Roman" w:hAnsi="Times New Roman" w:cs="Times New Roman"/>
          <w:sz w:val="24"/>
          <w:szCs w:val="24"/>
          <w:lang w:eastAsia="ru-RU"/>
        </w:rPr>
      </w:pPr>
      <w:r w:rsidRPr="00AB0B34">
        <w:rPr>
          <w:rFonts w:ascii="Times New Roman" w:eastAsia="Times New Roman" w:hAnsi="Times New Roman" w:cs="Times New Roman"/>
          <w:sz w:val="21"/>
          <w:szCs w:val="21"/>
          <w:lang w:eastAsia="ru-RU"/>
        </w:rPr>
        <w:t> </w:t>
      </w:r>
    </w:p>
    <w:p w:rsidR="00AB0B34" w:rsidRPr="00AB0B34" w:rsidRDefault="00AB0B34" w:rsidP="00AB0B34">
      <w:pPr>
        <w:spacing w:before="100" w:beforeAutospacing="1" w:after="100" w:afterAutospacing="1" w:line="240" w:lineRule="auto"/>
        <w:rPr>
          <w:rFonts w:ascii="Times New Roman" w:eastAsia="Times New Roman" w:hAnsi="Times New Roman" w:cs="Times New Roman"/>
          <w:sz w:val="24"/>
          <w:szCs w:val="24"/>
          <w:lang w:eastAsia="ru-RU"/>
        </w:rPr>
      </w:pPr>
      <w:r w:rsidRPr="00AB0B34">
        <w:rPr>
          <w:rFonts w:ascii="Times New Roman" w:eastAsia="Times New Roman" w:hAnsi="Times New Roman" w:cs="Times New Roman"/>
          <w:sz w:val="24"/>
          <w:szCs w:val="24"/>
          <w:lang w:eastAsia="ru-RU"/>
        </w:rPr>
        <w:t> </w:t>
      </w:r>
    </w:p>
    <w:p w:rsidR="00AB0B34" w:rsidRPr="00AB0B34" w:rsidRDefault="00AB0B34" w:rsidP="00AB0B34">
      <w:pPr>
        <w:spacing w:before="100" w:beforeAutospacing="1" w:after="100" w:afterAutospacing="1" w:line="240" w:lineRule="auto"/>
        <w:rPr>
          <w:rFonts w:ascii="Times New Roman" w:eastAsia="Times New Roman" w:hAnsi="Times New Roman" w:cs="Times New Roman"/>
          <w:sz w:val="24"/>
          <w:szCs w:val="24"/>
          <w:lang w:eastAsia="ru-RU"/>
        </w:rPr>
      </w:pPr>
      <w:r w:rsidRPr="00AB0B34">
        <w:rPr>
          <w:rFonts w:ascii="Times New Roman" w:eastAsia="Times New Roman" w:hAnsi="Times New Roman" w:cs="Times New Roman"/>
          <w:sz w:val="21"/>
          <w:szCs w:val="21"/>
          <w:lang w:eastAsia="ru-RU"/>
        </w:rPr>
        <w:lastRenderedPageBreak/>
        <w:t> </w:t>
      </w:r>
    </w:p>
    <w:p w:rsidR="00AB0B34" w:rsidRPr="00AB0B34" w:rsidRDefault="00AB0B34" w:rsidP="00AB0B34">
      <w:pPr>
        <w:spacing w:before="100" w:beforeAutospacing="1" w:after="100" w:afterAutospacing="1" w:line="240" w:lineRule="auto"/>
        <w:rPr>
          <w:rFonts w:ascii="Times New Roman" w:eastAsia="Times New Roman" w:hAnsi="Times New Roman" w:cs="Times New Roman"/>
          <w:sz w:val="24"/>
          <w:szCs w:val="24"/>
          <w:lang w:eastAsia="ru-RU"/>
        </w:rPr>
      </w:pPr>
      <w:r w:rsidRPr="00AB0B34">
        <w:rPr>
          <w:rFonts w:ascii="Times New Roman" w:eastAsia="Times New Roman" w:hAnsi="Times New Roman" w:cs="Times New Roman"/>
          <w:sz w:val="21"/>
          <w:szCs w:val="21"/>
          <w:lang w:eastAsia="ru-RU"/>
        </w:rPr>
        <w:t>            Начальник управления образования                                                                                                                                                                             В.Ю. Ульянов</w:t>
      </w:r>
    </w:p>
    <w:p w:rsidR="00AB0B34" w:rsidRPr="00AB0B34" w:rsidRDefault="00AB0B34" w:rsidP="00AB0B34">
      <w:pPr>
        <w:spacing w:before="100" w:beforeAutospacing="1" w:after="100" w:afterAutospacing="1" w:line="240" w:lineRule="auto"/>
        <w:rPr>
          <w:rFonts w:ascii="Times New Roman" w:eastAsia="Times New Roman" w:hAnsi="Times New Roman" w:cs="Times New Roman"/>
          <w:sz w:val="24"/>
          <w:szCs w:val="24"/>
          <w:lang w:eastAsia="ru-RU"/>
        </w:rPr>
      </w:pPr>
      <w:r w:rsidRPr="00AB0B34">
        <w:rPr>
          <w:rFonts w:ascii="Times New Roman" w:eastAsia="Times New Roman" w:hAnsi="Times New Roman" w:cs="Times New Roman"/>
          <w:sz w:val="24"/>
          <w:szCs w:val="24"/>
          <w:lang w:eastAsia="ru-RU"/>
        </w:rPr>
        <w:t> </w:t>
      </w:r>
    </w:p>
    <w:p w:rsidR="00493CC3" w:rsidRPr="00AB0B34" w:rsidRDefault="00493CC3" w:rsidP="00AB0B34">
      <w:pPr>
        <w:tabs>
          <w:tab w:val="left" w:pos="979"/>
        </w:tabs>
        <w:spacing w:before="100" w:beforeAutospacing="1" w:after="100" w:afterAutospacing="1" w:line="240" w:lineRule="auto"/>
        <w:rPr>
          <w:rFonts w:ascii="Times New Roman" w:eastAsia="Times New Roman" w:hAnsi="Times New Roman" w:cs="Times New Roman"/>
          <w:sz w:val="24"/>
          <w:szCs w:val="24"/>
          <w:lang w:eastAsia="ru-RU"/>
        </w:rPr>
      </w:pPr>
      <w:bookmarkStart w:id="0" w:name="_GoBack"/>
      <w:bookmarkEnd w:id="0"/>
    </w:p>
    <w:sectPr w:rsidR="00493CC3" w:rsidRPr="00AB0B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B66AD"/>
    <w:multiLevelType w:val="multilevel"/>
    <w:tmpl w:val="7AF81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13195E"/>
    <w:multiLevelType w:val="multilevel"/>
    <w:tmpl w:val="A148E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8B917D1"/>
    <w:multiLevelType w:val="multilevel"/>
    <w:tmpl w:val="E9C02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9812038"/>
    <w:multiLevelType w:val="multilevel"/>
    <w:tmpl w:val="6FCA0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141E80"/>
    <w:multiLevelType w:val="multilevel"/>
    <w:tmpl w:val="A3127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00A48E5"/>
    <w:multiLevelType w:val="multilevel"/>
    <w:tmpl w:val="8132D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3E94907"/>
    <w:multiLevelType w:val="multilevel"/>
    <w:tmpl w:val="CC9E4D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9466FC1"/>
    <w:multiLevelType w:val="multilevel"/>
    <w:tmpl w:val="039A8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D523C02"/>
    <w:multiLevelType w:val="multilevel"/>
    <w:tmpl w:val="9FC27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F270065"/>
    <w:multiLevelType w:val="multilevel"/>
    <w:tmpl w:val="A1DA9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F8B775D"/>
    <w:multiLevelType w:val="multilevel"/>
    <w:tmpl w:val="0382E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1D65841"/>
    <w:multiLevelType w:val="multilevel"/>
    <w:tmpl w:val="20DCF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30D524F"/>
    <w:multiLevelType w:val="multilevel"/>
    <w:tmpl w:val="D20CA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5196216"/>
    <w:multiLevelType w:val="multilevel"/>
    <w:tmpl w:val="5268E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8B60A76"/>
    <w:multiLevelType w:val="multilevel"/>
    <w:tmpl w:val="E2AC6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A787997"/>
    <w:multiLevelType w:val="multilevel"/>
    <w:tmpl w:val="E07205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00601BE"/>
    <w:multiLevelType w:val="multilevel"/>
    <w:tmpl w:val="F9723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BE632F9"/>
    <w:multiLevelType w:val="multilevel"/>
    <w:tmpl w:val="68F4E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E796A60"/>
    <w:multiLevelType w:val="multilevel"/>
    <w:tmpl w:val="8ADCA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1D246EE"/>
    <w:multiLevelType w:val="multilevel"/>
    <w:tmpl w:val="D0EA5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66A227D"/>
    <w:multiLevelType w:val="multilevel"/>
    <w:tmpl w:val="9198D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9127CA4"/>
    <w:multiLevelType w:val="multilevel"/>
    <w:tmpl w:val="FC1AF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4"/>
    <w:lvlOverride w:ilvl="0">
      <w:startOverride w:val="2"/>
    </w:lvlOverride>
  </w:num>
  <w:num w:numId="3">
    <w:abstractNumId w:val="15"/>
    <w:lvlOverride w:ilvl="0">
      <w:startOverride w:val="3"/>
    </w:lvlOverride>
  </w:num>
  <w:num w:numId="4">
    <w:abstractNumId w:val="6"/>
    <w:lvlOverride w:ilvl="0">
      <w:startOverride w:val="4"/>
    </w:lvlOverride>
  </w:num>
  <w:num w:numId="5">
    <w:abstractNumId w:val="21"/>
    <w:lvlOverride w:ilvl="0">
      <w:startOverride w:val="5"/>
    </w:lvlOverride>
  </w:num>
  <w:num w:numId="6">
    <w:abstractNumId w:val="9"/>
    <w:lvlOverride w:ilvl="0">
      <w:startOverride w:val="6"/>
    </w:lvlOverride>
  </w:num>
  <w:num w:numId="7">
    <w:abstractNumId w:val="3"/>
    <w:lvlOverride w:ilvl="0">
      <w:startOverride w:val="7"/>
    </w:lvlOverride>
  </w:num>
  <w:num w:numId="8">
    <w:abstractNumId w:val="19"/>
    <w:lvlOverride w:ilvl="0">
      <w:startOverride w:val="8"/>
    </w:lvlOverride>
  </w:num>
  <w:num w:numId="9">
    <w:abstractNumId w:val="1"/>
    <w:lvlOverride w:ilvl="0">
      <w:startOverride w:val="9"/>
    </w:lvlOverride>
  </w:num>
  <w:num w:numId="10">
    <w:abstractNumId w:val="20"/>
    <w:lvlOverride w:ilvl="0">
      <w:startOverride w:val="10"/>
    </w:lvlOverride>
  </w:num>
  <w:num w:numId="11">
    <w:abstractNumId w:val="8"/>
    <w:lvlOverride w:ilvl="0">
      <w:startOverride w:val="11"/>
    </w:lvlOverride>
  </w:num>
  <w:num w:numId="12">
    <w:abstractNumId w:val="10"/>
    <w:lvlOverride w:ilvl="0">
      <w:startOverride w:val="12"/>
    </w:lvlOverride>
  </w:num>
  <w:num w:numId="13">
    <w:abstractNumId w:val="17"/>
    <w:lvlOverride w:ilvl="0">
      <w:startOverride w:val="13"/>
    </w:lvlOverride>
  </w:num>
  <w:num w:numId="14">
    <w:abstractNumId w:val="11"/>
    <w:lvlOverride w:ilvl="0">
      <w:startOverride w:val="14"/>
    </w:lvlOverride>
  </w:num>
  <w:num w:numId="15">
    <w:abstractNumId w:val="14"/>
    <w:lvlOverride w:ilvl="0">
      <w:startOverride w:val="15"/>
    </w:lvlOverride>
  </w:num>
  <w:num w:numId="16">
    <w:abstractNumId w:val="0"/>
  </w:num>
  <w:num w:numId="17">
    <w:abstractNumId w:val="18"/>
  </w:num>
  <w:num w:numId="18">
    <w:abstractNumId w:val="2"/>
    <w:lvlOverride w:ilvl="0">
      <w:startOverride w:val="3"/>
    </w:lvlOverride>
  </w:num>
  <w:num w:numId="19">
    <w:abstractNumId w:val="12"/>
    <w:lvlOverride w:ilvl="0">
      <w:startOverride w:val="4"/>
    </w:lvlOverride>
  </w:num>
  <w:num w:numId="20">
    <w:abstractNumId w:val="5"/>
  </w:num>
  <w:num w:numId="21">
    <w:abstractNumId w:val="13"/>
    <w:lvlOverride w:ilvl="0">
      <w:startOverride w:val="3"/>
    </w:lvlOverride>
  </w:num>
  <w:num w:numId="22">
    <w:abstractNumId w:val="7"/>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7782"/>
    <w:rsid w:val="001538CF"/>
    <w:rsid w:val="0026587B"/>
    <w:rsid w:val="00370D2E"/>
    <w:rsid w:val="00493CC3"/>
    <w:rsid w:val="005B2CF2"/>
    <w:rsid w:val="00652391"/>
    <w:rsid w:val="00677ABA"/>
    <w:rsid w:val="007121AF"/>
    <w:rsid w:val="00907782"/>
    <w:rsid w:val="00974AB9"/>
    <w:rsid w:val="00982216"/>
    <w:rsid w:val="00A05952"/>
    <w:rsid w:val="00AB0B34"/>
    <w:rsid w:val="00B760DA"/>
    <w:rsid w:val="00D857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059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05952"/>
    <w:rPr>
      <w:b/>
      <w:bCs/>
    </w:rPr>
  </w:style>
  <w:style w:type="character" w:styleId="a5">
    <w:name w:val="Hyperlink"/>
    <w:basedOn w:val="a0"/>
    <w:uiPriority w:val="99"/>
    <w:semiHidden/>
    <w:unhideWhenUsed/>
    <w:rsid w:val="00A05952"/>
    <w:rPr>
      <w:color w:val="0000FF"/>
      <w:u w:val="single"/>
    </w:rPr>
  </w:style>
  <w:style w:type="paragraph" w:customStyle="1" w:styleId="style1">
    <w:name w:val="style1"/>
    <w:basedOn w:val="a"/>
    <w:rsid w:val="00370D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3">
    <w:name w:val="fontstyle13"/>
    <w:basedOn w:val="a0"/>
    <w:rsid w:val="00370D2E"/>
  </w:style>
  <w:style w:type="character" w:customStyle="1" w:styleId="fontstyle12">
    <w:name w:val="fontstyle12"/>
    <w:basedOn w:val="a0"/>
    <w:rsid w:val="00370D2E"/>
  </w:style>
  <w:style w:type="paragraph" w:customStyle="1" w:styleId="style4">
    <w:name w:val="style4"/>
    <w:basedOn w:val="a"/>
    <w:rsid w:val="00370D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5">
    <w:name w:val="style5"/>
    <w:basedOn w:val="a"/>
    <w:rsid w:val="00370D2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059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05952"/>
    <w:rPr>
      <w:b/>
      <w:bCs/>
    </w:rPr>
  </w:style>
  <w:style w:type="character" w:styleId="a5">
    <w:name w:val="Hyperlink"/>
    <w:basedOn w:val="a0"/>
    <w:uiPriority w:val="99"/>
    <w:semiHidden/>
    <w:unhideWhenUsed/>
    <w:rsid w:val="00A05952"/>
    <w:rPr>
      <w:color w:val="0000FF"/>
      <w:u w:val="single"/>
    </w:rPr>
  </w:style>
  <w:style w:type="paragraph" w:customStyle="1" w:styleId="style1">
    <w:name w:val="style1"/>
    <w:basedOn w:val="a"/>
    <w:rsid w:val="00370D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3">
    <w:name w:val="fontstyle13"/>
    <w:basedOn w:val="a0"/>
    <w:rsid w:val="00370D2E"/>
  </w:style>
  <w:style w:type="character" w:customStyle="1" w:styleId="fontstyle12">
    <w:name w:val="fontstyle12"/>
    <w:basedOn w:val="a0"/>
    <w:rsid w:val="00370D2E"/>
  </w:style>
  <w:style w:type="paragraph" w:customStyle="1" w:styleId="style4">
    <w:name w:val="style4"/>
    <w:basedOn w:val="a"/>
    <w:rsid w:val="00370D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5">
    <w:name w:val="style5"/>
    <w:basedOn w:val="a"/>
    <w:rsid w:val="00370D2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184378">
      <w:bodyDiv w:val="1"/>
      <w:marLeft w:val="0"/>
      <w:marRight w:val="0"/>
      <w:marTop w:val="0"/>
      <w:marBottom w:val="0"/>
      <w:divBdr>
        <w:top w:val="none" w:sz="0" w:space="0" w:color="auto"/>
        <w:left w:val="none" w:sz="0" w:space="0" w:color="auto"/>
        <w:bottom w:val="none" w:sz="0" w:space="0" w:color="auto"/>
        <w:right w:val="none" w:sz="0" w:space="0" w:color="auto"/>
      </w:divBdr>
    </w:div>
    <w:div w:id="289092297">
      <w:bodyDiv w:val="1"/>
      <w:marLeft w:val="0"/>
      <w:marRight w:val="0"/>
      <w:marTop w:val="0"/>
      <w:marBottom w:val="0"/>
      <w:divBdr>
        <w:top w:val="none" w:sz="0" w:space="0" w:color="auto"/>
        <w:left w:val="none" w:sz="0" w:space="0" w:color="auto"/>
        <w:bottom w:val="none" w:sz="0" w:space="0" w:color="auto"/>
        <w:right w:val="none" w:sz="0" w:space="0" w:color="auto"/>
      </w:divBdr>
    </w:div>
    <w:div w:id="436868816">
      <w:bodyDiv w:val="1"/>
      <w:marLeft w:val="0"/>
      <w:marRight w:val="0"/>
      <w:marTop w:val="0"/>
      <w:marBottom w:val="0"/>
      <w:divBdr>
        <w:top w:val="none" w:sz="0" w:space="0" w:color="auto"/>
        <w:left w:val="none" w:sz="0" w:space="0" w:color="auto"/>
        <w:bottom w:val="none" w:sz="0" w:space="0" w:color="auto"/>
        <w:right w:val="none" w:sz="0" w:space="0" w:color="auto"/>
      </w:divBdr>
    </w:div>
    <w:div w:id="511455477">
      <w:bodyDiv w:val="1"/>
      <w:marLeft w:val="0"/>
      <w:marRight w:val="0"/>
      <w:marTop w:val="0"/>
      <w:marBottom w:val="0"/>
      <w:divBdr>
        <w:top w:val="none" w:sz="0" w:space="0" w:color="auto"/>
        <w:left w:val="none" w:sz="0" w:space="0" w:color="auto"/>
        <w:bottom w:val="none" w:sz="0" w:space="0" w:color="auto"/>
        <w:right w:val="none" w:sz="0" w:space="0" w:color="auto"/>
      </w:divBdr>
    </w:div>
    <w:div w:id="920523695">
      <w:bodyDiv w:val="1"/>
      <w:marLeft w:val="0"/>
      <w:marRight w:val="0"/>
      <w:marTop w:val="0"/>
      <w:marBottom w:val="0"/>
      <w:divBdr>
        <w:top w:val="none" w:sz="0" w:space="0" w:color="auto"/>
        <w:left w:val="none" w:sz="0" w:space="0" w:color="auto"/>
        <w:bottom w:val="none" w:sz="0" w:space="0" w:color="auto"/>
        <w:right w:val="none" w:sz="0" w:space="0" w:color="auto"/>
      </w:divBdr>
    </w:div>
    <w:div w:id="1146162386">
      <w:bodyDiv w:val="1"/>
      <w:marLeft w:val="0"/>
      <w:marRight w:val="0"/>
      <w:marTop w:val="0"/>
      <w:marBottom w:val="0"/>
      <w:divBdr>
        <w:top w:val="none" w:sz="0" w:space="0" w:color="auto"/>
        <w:left w:val="none" w:sz="0" w:space="0" w:color="auto"/>
        <w:bottom w:val="none" w:sz="0" w:space="0" w:color="auto"/>
        <w:right w:val="none" w:sz="0" w:space="0" w:color="auto"/>
      </w:divBdr>
    </w:div>
    <w:div w:id="1162964007">
      <w:bodyDiv w:val="1"/>
      <w:marLeft w:val="0"/>
      <w:marRight w:val="0"/>
      <w:marTop w:val="0"/>
      <w:marBottom w:val="0"/>
      <w:divBdr>
        <w:top w:val="none" w:sz="0" w:space="0" w:color="auto"/>
        <w:left w:val="none" w:sz="0" w:space="0" w:color="auto"/>
        <w:bottom w:val="none" w:sz="0" w:space="0" w:color="auto"/>
        <w:right w:val="none" w:sz="0" w:space="0" w:color="auto"/>
      </w:divBdr>
    </w:div>
    <w:div w:id="1274945216">
      <w:bodyDiv w:val="1"/>
      <w:marLeft w:val="0"/>
      <w:marRight w:val="0"/>
      <w:marTop w:val="0"/>
      <w:marBottom w:val="0"/>
      <w:divBdr>
        <w:top w:val="none" w:sz="0" w:space="0" w:color="auto"/>
        <w:left w:val="none" w:sz="0" w:space="0" w:color="auto"/>
        <w:bottom w:val="none" w:sz="0" w:space="0" w:color="auto"/>
        <w:right w:val="none" w:sz="0" w:space="0" w:color="auto"/>
      </w:divBdr>
    </w:div>
    <w:div w:id="1880966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1136</Words>
  <Characters>6478</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Сосисочка</dc:creator>
  <cp:keywords/>
  <dc:description/>
  <cp:lastModifiedBy>Сосисочка</cp:lastModifiedBy>
  <cp:revision>21</cp:revision>
  <cp:lastPrinted>2022-06-17T07:50:00Z</cp:lastPrinted>
  <dcterms:created xsi:type="dcterms:W3CDTF">2022-06-17T07:19:00Z</dcterms:created>
  <dcterms:modified xsi:type="dcterms:W3CDTF">2022-06-25T15:48:00Z</dcterms:modified>
</cp:coreProperties>
</file>